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F8" w:rsidRDefault="001C6AF8" w:rsidP="001C6AF8">
      <w:pPr>
        <w:pStyle w:val="Nadpis6"/>
        <w:spacing w:before="0" w:after="0"/>
        <w:jc w:val="center"/>
        <w:rPr>
          <w:b w:val="0"/>
          <w:iCs/>
          <w:sz w:val="24"/>
          <w:szCs w:val="24"/>
        </w:rPr>
      </w:pPr>
      <w:r>
        <w:rPr>
          <w:noProof/>
          <w:lang w:val="en-US"/>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Zápis z</w:t>
      </w:r>
      <w:r w:rsidR="00FB626D">
        <w:rPr>
          <w:rFonts w:ascii="Times New Roman" w:hAnsi="Times New Roman"/>
          <w:iCs/>
          <w:sz w:val="24"/>
          <w:szCs w:val="24"/>
        </w:rPr>
        <w:t>e</w:t>
      </w:r>
      <w:r w:rsidR="001775C3">
        <w:rPr>
          <w:rFonts w:ascii="Times New Roman" w:hAnsi="Times New Roman"/>
          <w:iCs/>
          <w:sz w:val="24"/>
          <w:szCs w:val="24"/>
        </w:rPr>
        <w:t> </w:t>
      </w:r>
      <w:r w:rsidR="00E538DE">
        <w:rPr>
          <w:rFonts w:ascii="Times New Roman" w:hAnsi="Times New Roman"/>
          <w:iCs/>
          <w:sz w:val="24"/>
          <w:szCs w:val="24"/>
        </w:rPr>
        <w:t>9</w:t>
      </w:r>
      <w:bookmarkStart w:id="0" w:name="_GoBack"/>
      <w:bookmarkEnd w:id="0"/>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130859">
        <w:rPr>
          <w:rFonts w:ascii="Times New Roman" w:hAnsi="Times New Roman"/>
          <w:iCs/>
          <w:sz w:val="24"/>
          <w:szCs w:val="24"/>
        </w:rPr>
        <w:t>27</w:t>
      </w:r>
      <w:r w:rsidR="001775C3">
        <w:rPr>
          <w:rFonts w:ascii="Times New Roman" w:hAnsi="Times New Roman"/>
          <w:iCs/>
          <w:sz w:val="24"/>
          <w:szCs w:val="24"/>
        </w:rPr>
        <w:t xml:space="preserve">. </w:t>
      </w:r>
      <w:r w:rsidR="000B22DA">
        <w:rPr>
          <w:rFonts w:ascii="Times New Roman" w:hAnsi="Times New Roman"/>
          <w:iCs/>
          <w:sz w:val="24"/>
          <w:szCs w:val="24"/>
        </w:rPr>
        <w:t>6</w:t>
      </w:r>
      <w:r w:rsidR="001775C3">
        <w:rPr>
          <w:rFonts w:ascii="Times New Roman" w:hAnsi="Times New Roman"/>
          <w:iCs/>
          <w:sz w:val="24"/>
          <w:szCs w:val="24"/>
        </w:rPr>
        <w:t>. 2019</w:t>
      </w:r>
      <w:r>
        <w:rPr>
          <w:rFonts w:ascii="Times New Roman" w:hAnsi="Times New Roman"/>
          <w:iCs/>
          <w:sz w:val="24"/>
          <w:szCs w:val="24"/>
        </w:rPr>
        <w:t>, od </w:t>
      </w:r>
      <w:r w:rsidR="00130859">
        <w:rPr>
          <w:rFonts w:ascii="Times New Roman" w:hAnsi="Times New Roman"/>
          <w:iCs/>
          <w:sz w:val="24"/>
          <w:szCs w:val="24"/>
        </w:rPr>
        <w:t>20</w:t>
      </w:r>
      <w:r>
        <w:rPr>
          <w:rFonts w:ascii="Times New Roman" w:hAnsi="Times New Roman"/>
          <w:iCs/>
          <w:sz w:val="24"/>
          <w:szCs w:val="24"/>
        </w:rPr>
        <w:t>:00 hodin</w:t>
      </w:r>
      <w:r w:rsidR="00485298">
        <w:rPr>
          <w:rFonts w:ascii="Times New Roman" w:hAnsi="Times New Roman"/>
          <w:iCs/>
          <w:sz w:val="24"/>
          <w:szCs w:val="24"/>
        </w:rPr>
        <w:t xml:space="preserve">, </w:t>
      </w:r>
      <w:r w:rsidR="00485298" w:rsidRPr="00485298">
        <w:rPr>
          <w:rFonts w:ascii="Times New Roman" w:hAnsi="Times New Roman"/>
          <w:iCs/>
          <w:sz w:val="24"/>
          <w:szCs w:val="24"/>
        </w:rPr>
        <w:t>Za Vilou 204, Bašť</w:t>
      </w:r>
      <w:r>
        <w:rPr>
          <w:rFonts w:ascii="Times New Roman" w:hAnsi="Times New Roman"/>
          <w:iCs/>
          <w:sz w:val="24"/>
          <w:szCs w:val="24"/>
        </w:rPr>
        <w:t>.</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w:t>
      </w:r>
      <w:r w:rsidRPr="00C71428">
        <w:rPr>
          <w:iCs/>
        </w:rPr>
        <w:t>1</w:t>
      </w:r>
      <w:r w:rsidR="00485298" w:rsidRPr="00C71428">
        <w:rPr>
          <w:iCs/>
        </w:rPr>
        <w:t>9</w:t>
      </w:r>
      <w:r w:rsidRPr="00C71428">
        <w:rPr>
          <w:iCs/>
        </w:rPr>
        <w:t>:</w:t>
      </w:r>
      <w:r w:rsidR="00CA0851" w:rsidRPr="00C71428">
        <w:rPr>
          <w:iCs/>
        </w:rPr>
        <w:t>00</w:t>
      </w:r>
      <w:r>
        <w:rPr>
          <w:iCs/>
        </w:rPr>
        <w:t xml:space="preserve"> hodin </w:t>
      </w:r>
      <w:r w:rsidR="00CA0851">
        <w:rPr>
          <w:iCs/>
        </w:rPr>
        <w:t>starostou obce, Mgr. Vítězslavem Kalibou, MPA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 xml:space="preserve">Předsedající zasedání konstatoval,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0B22DA">
        <w:rPr>
          <w:iCs/>
        </w:rPr>
        <w:t>1</w:t>
      </w:r>
      <w:r w:rsidR="00130859">
        <w:rPr>
          <w:iCs/>
        </w:rPr>
        <w:t>9</w:t>
      </w:r>
      <w:r w:rsidR="00485298">
        <w:rPr>
          <w:iCs/>
        </w:rPr>
        <w:t>.</w:t>
      </w:r>
      <w:r w:rsidR="000B22DA">
        <w:rPr>
          <w:iCs/>
        </w:rPr>
        <w:t>6</w:t>
      </w:r>
      <w:r w:rsidR="00485298">
        <w:rPr>
          <w:iCs/>
        </w:rPr>
        <w:t>.</w:t>
      </w:r>
      <w:r>
        <w:rPr>
          <w:iCs/>
        </w:rPr>
        <w:t xml:space="preserve"> do </w:t>
      </w:r>
      <w:r w:rsidR="00130859">
        <w:rPr>
          <w:iCs/>
        </w:rPr>
        <w:t>27</w:t>
      </w:r>
      <w:r w:rsidR="00485298">
        <w:rPr>
          <w:iCs/>
        </w:rPr>
        <w:t>.</w:t>
      </w:r>
      <w:r w:rsidR="000B22DA">
        <w:rPr>
          <w:iCs/>
        </w:rPr>
        <w:t>6</w:t>
      </w:r>
      <w:r w:rsidR="00485298">
        <w:rPr>
          <w:iCs/>
        </w:rPr>
        <w:t>.</w:t>
      </w:r>
      <w:r w:rsidR="001775C3">
        <w:rPr>
          <w:iCs/>
        </w:rPr>
        <w:t xml:space="preserve">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 xml:space="preserve">Předsedající dále z prezenční listiny přítomných členů zastupitelstva (příloha č. 1 zápisu) konstatoval, že přítomno </w:t>
      </w:r>
      <w:r w:rsidRPr="006C7B54">
        <w:rPr>
          <w:iCs/>
        </w:rPr>
        <w:t xml:space="preserve">je </w:t>
      </w:r>
      <w:r w:rsidR="00C267C5">
        <w:rPr>
          <w:iCs/>
        </w:rPr>
        <w:t>7</w:t>
      </w:r>
      <w:r w:rsidRPr="00D80D2C">
        <w:rPr>
          <w:iCs/>
        </w:rPr>
        <w:t xml:space="preserve"> členů</w:t>
      </w:r>
      <w:r>
        <w:rPr>
          <w:iCs/>
        </w:rPr>
        <w:t xml:space="preserve"> zastupitelstva (z celkového počtu všech </w:t>
      </w:r>
      <w:r w:rsidR="009F326D">
        <w:rPr>
          <w:iCs/>
        </w:rPr>
        <w:t>osmi</w:t>
      </w:r>
      <w:r>
        <w:rPr>
          <w:iCs/>
        </w:rPr>
        <w:t xml:space="preserve"> členů zastupitelstva</w:t>
      </w:r>
      <w:r w:rsidR="00162724">
        <w:rPr>
          <w:iCs/>
        </w:rPr>
        <w:t>)</w:t>
      </w:r>
      <w:r w:rsidR="00607F46">
        <w:rPr>
          <w:iCs/>
        </w:rPr>
        <w:t xml:space="preserve"> </w:t>
      </w:r>
      <w:r>
        <w:rPr>
          <w:iCs/>
        </w:rPr>
        <w:t>takže zastupitelstvo je usnášeníschopné (§ 92 odst. 3 zákona o obcích</w:t>
      </w:r>
      <w:r w:rsidRPr="00C71428">
        <w:rPr>
          <w:iCs/>
        </w:rPr>
        <w:t>).</w:t>
      </w:r>
      <w:r w:rsidR="00485298" w:rsidRPr="00C71428">
        <w:rPr>
          <w:iCs/>
        </w:rPr>
        <w:t xml:space="preserve"> Z</w:t>
      </w:r>
      <w:r w:rsidR="00D4486D" w:rsidRPr="00C71428">
        <w:rPr>
          <w:iCs/>
        </w:rPr>
        <w:t xml:space="preserve"> </w:t>
      </w:r>
      <w:r w:rsidR="00485298" w:rsidRPr="00C71428">
        <w:rPr>
          <w:iCs/>
        </w:rPr>
        <w:t xml:space="preserve">účasti </w:t>
      </w:r>
      <w:r w:rsidR="00553ABD">
        <w:rPr>
          <w:iCs/>
        </w:rPr>
        <w:t>omluvil</w:t>
      </w:r>
      <w:r w:rsidR="00130859">
        <w:rPr>
          <w:iCs/>
        </w:rPr>
        <w:t>a Michaela Mišnerová</w:t>
      </w:r>
      <w:r w:rsidR="00BE1186">
        <w:rPr>
          <w:iCs/>
        </w:rPr>
        <w:t>.</w:t>
      </w:r>
    </w:p>
    <w:p w:rsidR="001C6AF8" w:rsidRDefault="001C6AF8" w:rsidP="001C6AF8">
      <w:pPr>
        <w:pStyle w:val="Zkladntext2"/>
        <w:spacing w:after="0" w:line="240" w:lineRule="auto"/>
        <w:ind w:left="708"/>
        <w:jc w:val="both"/>
        <w:rPr>
          <w:iCs/>
        </w:rPr>
      </w:pPr>
    </w:p>
    <w:p w:rsidR="001775C3" w:rsidRDefault="001775C3" w:rsidP="00763331">
      <w:pPr>
        <w:pStyle w:val="Zkladntext2"/>
        <w:spacing w:after="0" w:line="240" w:lineRule="auto"/>
        <w:jc w:val="both"/>
      </w:pPr>
    </w:p>
    <w:p w:rsidR="001775C3" w:rsidRDefault="001775C3" w:rsidP="00763331">
      <w:pPr>
        <w:pStyle w:val="Zkladntext2"/>
        <w:spacing w:after="0" w:line="240" w:lineRule="auto"/>
        <w:jc w:val="both"/>
      </w:pPr>
    </w:p>
    <w:p w:rsidR="001C6AF8" w:rsidRDefault="001C6AF8" w:rsidP="001C6AF8">
      <w:pPr>
        <w:pStyle w:val="Zkladntext2"/>
        <w:spacing w:after="0" w:line="240" w:lineRule="auto"/>
        <w:jc w:val="both"/>
        <w:rPr>
          <w:i/>
          <w:iCs/>
        </w:rPr>
      </w:pPr>
      <w:r>
        <w:rPr>
          <w:i/>
          <w:iCs/>
        </w:rPr>
        <w:tab/>
      </w:r>
    </w:p>
    <w:p w:rsidR="001C6AF8" w:rsidRDefault="001C6AF8" w:rsidP="009C5498">
      <w:pPr>
        <w:pStyle w:val="Zkladntext2"/>
        <w:numPr>
          <w:ilvl w:val="0"/>
          <w:numId w:val="2"/>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 xml:space="preserve">Předsedající určil ověřovateli zápisu </w:t>
      </w:r>
      <w:r w:rsidR="00130859">
        <w:t>Zdeňka Šenkeříka</w:t>
      </w:r>
      <w:r w:rsidR="001775C3" w:rsidRPr="00C6678B">
        <w:t xml:space="preserve"> a </w:t>
      </w:r>
      <w:r w:rsidR="00130859">
        <w:t>Mgr. Lucii Caltovou</w:t>
      </w:r>
      <w:r w:rsidR="001775C3" w:rsidRPr="00C6678B">
        <w:t>,</w:t>
      </w:r>
      <w:r w:rsidR="003113D0" w:rsidRPr="00C6678B">
        <w:t xml:space="preserve"> </w:t>
      </w:r>
      <w:r w:rsidRPr="00C6678B">
        <w:t xml:space="preserve">zapisovatelem </w:t>
      </w:r>
      <w:r w:rsidR="00CA0851" w:rsidRPr="00C6678B">
        <w:t xml:space="preserve">bude předsedající </w:t>
      </w:r>
      <w:r w:rsidR="001775C3" w:rsidRPr="00C6678B">
        <w:t>Mgr. Vítězslav Kalib</w:t>
      </w:r>
      <w:r w:rsidR="00CA0851" w:rsidRPr="00C6678B">
        <w:t>a</w:t>
      </w:r>
      <w:r w:rsidR="00763331" w:rsidRPr="00C6678B">
        <w:t>, M</w:t>
      </w:r>
      <w:r w:rsidR="001775C3" w:rsidRPr="00C6678B">
        <w:t>P</w:t>
      </w:r>
      <w:r w:rsidR="00763331" w:rsidRPr="00C6678B">
        <w:t>A</w:t>
      </w:r>
      <w:r w:rsidRPr="00C6678B">
        <w:t>. K návrhu</w:t>
      </w:r>
      <w:r>
        <w:t xml:space="preserve"> nebyly vzneseny žádné připomínky. </w:t>
      </w:r>
    </w:p>
    <w:p w:rsidR="00763331" w:rsidRDefault="00763331" w:rsidP="00763331">
      <w:pPr>
        <w:jc w:val="both"/>
        <w:rPr>
          <w:iCs/>
        </w:rPr>
      </w:pPr>
    </w:p>
    <w:p w:rsidR="00BE1186" w:rsidRPr="00070AF8" w:rsidRDefault="00BE1186" w:rsidP="00763331">
      <w:pPr>
        <w:jc w:val="both"/>
        <w:rPr>
          <w:iCs/>
        </w:rPr>
      </w:pPr>
    </w:p>
    <w:p w:rsidR="00070AF8" w:rsidRDefault="00070AF8" w:rsidP="009C5498">
      <w:pPr>
        <w:pStyle w:val="Odstavecseseznamem"/>
        <w:numPr>
          <w:ilvl w:val="0"/>
          <w:numId w:val="2"/>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CA0851" w:rsidRDefault="001C6AF8" w:rsidP="00485298">
      <w:r w:rsidRPr="00070AF8">
        <w:t>Předsedající</w:t>
      </w:r>
      <w:r w:rsidRPr="003F7886">
        <w:t xml:space="preserve"> seznámil přítomné s návrhem programu, který byl v souladu s pozvánkou předanou členům zastupitelstva a v souladu s informací zveřejněnou na úřední desce</w:t>
      </w:r>
      <w:r w:rsidR="001775C3">
        <w:t>.</w:t>
      </w:r>
      <w:r w:rsidR="004722F6">
        <w:t xml:space="preserve"> </w:t>
      </w:r>
    </w:p>
    <w:p w:rsidR="00CA0851" w:rsidRDefault="00CA0851" w:rsidP="00485298"/>
    <w:p w:rsidR="00CA0851" w:rsidRDefault="00130859" w:rsidP="00485298">
      <w:r>
        <w:t>Předsedající navrhl změnu v názvu bodu programu č. 3, a to z „Projednání Dodatku č. 3 ke smlouvě….“ na „Projednání Dodatku č. 1 ke smlouvě…“</w:t>
      </w:r>
    </w:p>
    <w:p w:rsidR="00B00194" w:rsidRDefault="00B00194" w:rsidP="00B00194"/>
    <w:p w:rsidR="00CA0851" w:rsidRDefault="00C71428" w:rsidP="00485298">
      <w:r>
        <w:t>Další změna či doplnění programu nebylo navrženo.</w:t>
      </w:r>
    </w:p>
    <w:p w:rsidR="008C0B61" w:rsidRDefault="008C0B61" w:rsidP="00485298"/>
    <w:p w:rsidR="008C0B61" w:rsidRDefault="008C0B61" w:rsidP="00070AF8">
      <w:pPr>
        <w:rPr>
          <w:b/>
          <w:iCs/>
          <w:color w:val="FF0000"/>
          <w:u w:val="single"/>
        </w:rPr>
      </w:pPr>
    </w:p>
    <w:p w:rsidR="008C0B61" w:rsidRDefault="008C0B61" w:rsidP="00070AF8">
      <w:pPr>
        <w:rPr>
          <w:b/>
          <w:iCs/>
          <w:color w:val="FF0000"/>
          <w:u w:val="single"/>
        </w:rPr>
      </w:pPr>
    </w:p>
    <w:p w:rsidR="00130859" w:rsidRDefault="00130859" w:rsidP="00070AF8">
      <w:pPr>
        <w:rPr>
          <w:b/>
          <w:bCs/>
          <w:i/>
          <w:iCs/>
        </w:rPr>
      </w:pPr>
    </w:p>
    <w:p w:rsidR="00130859" w:rsidRDefault="00130859" w:rsidP="00070AF8">
      <w:pPr>
        <w:rPr>
          <w:b/>
          <w:bCs/>
          <w:i/>
          <w:iCs/>
        </w:rPr>
      </w:pPr>
    </w:p>
    <w:p w:rsidR="00130859" w:rsidRDefault="00130859" w:rsidP="00070AF8">
      <w:pPr>
        <w:rPr>
          <w:b/>
          <w:bCs/>
          <w:i/>
          <w:iCs/>
        </w:rPr>
      </w:pPr>
    </w:p>
    <w:p w:rsidR="00130859" w:rsidRDefault="00130859" w:rsidP="00070AF8">
      <w:pPr>
        <w:rPr>
          <w:b/>
          <w:bCs/>
          <w:i/>
          <w:iCs/>
        </w:rPr>
      </w:pPr>
    </w:p>
    <w:p w:rsidR="00130859" w:rsidRDefault="00130859" w:rsidP="00070AF8">
      <w:pPr>
        <w:rPr>
          <w:b/>
          <w:bCs/>
          <w:i/>
          <w:iCs/>
        </w:rPr>
      </w:pPr>
    </w:p>
    <w:p w:rsidR="008C0B61" w:rsidRPr="00130859" w:rsidRDefault="008C0B61" w:rsidP="00070AF8">
      <w:pPr>
        <w:rPr>
          <w:color w:val="FF0000"/>
          <w:u w:val="single"/>
        </w:rPr>
      </w:pPr>
      <w:r w:rsidRPr="00130859">
        <w:lastRenderedPageBreak/>
        <w:t xml:space="preserve">Předsedající dal hlasovat o Programu </w:t>
      </w:r>
      <w:r w:rsidR="00130859">
        <w:t xml:space="preserve">9. </w:t>
      </w:r>
      <w:r w:rsidRPr="00130859">
        <w:t>jednání</w:t>
      </w:r>
      <w:r w:rsidR="00130859">
        <w:t xml:space="preserve"> Zastupitelstva obce</w:t>
      </w:r>
      <w:r w:rsidRPr="00130859">
        <w:t>:</w:t>
      </w:r>
    </w:p>
    <w:p w:rsidR="008C0B61" w:rsidRPr="00070AF8" w:rsidRDefault="008C0B61" w:rsidP="00070AF8">
      <w:pPr>
        <w:rPr>
          <w:b/>
          <w:iCs/>
          <w:color w:val="FF0000"/>
          <w:u w:val="single"/>
        </w:rPr>
      </w:pPr>
    </w:p>
    <w:p w:rsidR="001C6AF8" w:rsidRDefault="001C6AF8" w:rsidP="00763331">
      <w:pPr>
        <w:pStyle w:val="Zkladntext2"/>
        <w:spacing w:after="0" w:line="240" w:lineRule="auto"/>
        <w:jc w:val="both"/>
        <w:rPr>
          <w:b/>
          <w:i/>
          <w:iCs/>
          <w:u w:val="single"/>
        </w:rPr>
      </w:pPr>
      <w:r>
        <w:rPr>
          <w:b/>
          <w:i/>
          <w:iCs/>
          <w:u w:val="single"/>
        </w:rPr>
        <w:t xml:space="preserve">Návrh usnesení: </w:t>
      </w:r>
    </w:p>
    <w:p w:rsidR="00130859" w:rsidRDefault="001C6AF8" w:rsidP="00763331">
      <w:pPr>
        <w:pStyle w:val="Zkladntext2"/>
        <w:spacing w:after="0" w:line="240" w:lineRule="auto"/>
        <w:jc w:val="both"/>
        <w:rPr>
          <w:b/>
          <w:i/>
          <w:iCs/>
        </w:rPr>
      </w:pPr>
      <w:r>
        <w:rPr>
          <w:b/>
          <w:i/>
          <w:iCs/>
        </w:rPr>
        <w:t xml:space="preserve">Zastupitelstvo obce Bašť </w:t>
      </w:r>
      <w:r w:rsidR="00130859">
        <w:rPr>
          <w:b/>
          <w:i/>
          <w:iCs/>
        </w:rPr>
        <w:t>po projednání</w:t>
      </w:r>
    </w:p>
    <w:p w:rsidR="00130859" w:rsidRDefault="00130859" w:rsidP="00763331">
      <w:pPr>
        <w:pStyle w:val="Zkladntext2"/>
        <w:spacing w:after="0" w:line="240" w:lineRule="auto"/>
        <w:jc w:val="both"/>
        <w:rPr>
          <w:b/>
          <w:i/>
          <w:iCs/>
        </w:rPr>
      </w:pPr>
    </w:p>
    <w:p w:rsidR="001C6AF8" w:rsidRDefault="001C6AF8" w:rsidP="00763331">
      <w:pPr>
        <w:pStyle w:val="Zkladntext2"/>
        <w:spacing w:after="0" w:line="240" w:lineRule="auto"/>
        <w:jc w:val="both"/>
        <w:rPr>
          <w:b/>
          <w:i/>
          <w:iCs/>
        </w:rPr>
      </w:pPr>
      <w:r>
        <w:rPr>
          <w:b/>
          <w:i/>
          <w:iCs/>
        </w:rPr>
        <w:t>schvaluje následující program zasedání:</w:t>
      </w:r>
    </w:p>
    <w:p w:rsidR="008C0B61" w:rsidRPr="008C0B61" w:rsidRDefault="008C0B61" w:rsidP="008C0B61">
      <w:pPr>
        <w:numPr>
          <w:ilvl w:val="0"/>
          <w:numId w:val="20"/>
        </w:numPr>
        <w:rPr>
          <w:b/>
          <w:bCs/>
          <w:i/>
          <w:iCs/>
        </w:rPr>
      </w:pPr>
      <w:r w:rsidRPr="008C0B61">
        <w:rPr>
          <w:b/>
          <w:bCs/>
          <w:i/>
          <w:iCs/>
        </w:rPr>
        <w:t xml:space="preserve">Určení zapisovatele a ověřovatelů zápisu (§ 95 odst. 1 zákona o obcích), </w:t>
      </w:r>
    </w:p>
    <w:p w:rsidR="008C0B61" w:rsidRPr="008C0B61" w:rsidRDefault="008C0B61" w:rsidP="008C0B61">
      <w:pPr>
        <w:numPr>
          <w:ilvl w:val="0"/>
          <w:numId w:val="20"/>
        </w:numPr>
        <w:rPr>
          <w:b/>
          <w:bCs/>
          <w:i/>
          <w:iCs/>
        </w:rPr>
      </w:pPr>
      <w:r w:rsidRPr="008C0B61">
        <w:rPr>
          <w:b/>
          <w:bCs/>
          <w:i/>
          <w:iCs/>
        </w:rPr>
        <w:t>Schválení programu</w:t>
      </w:r>
    </w:p>
    <w:p w:rsidR="00130859" w:rsidRDefault="00130859" w:rsidP="00130859">
      <w:pPr>
        <w:numPr>
          <w:ilvl w:val="0"/>
          <w:numId w:val="20"/>
        </w:numPr>
        <w:rPr>
          <w:b/>
          <w:bCs/>
          <w:i/>
          <w:iCs/>
        </w:rPr>
      </w:pPr>
      <w:r w:rsidRPr="00130859">
        <w:rPr>
          <w:b/>
          <w:bCs/>
          <w:i/>
          <w:iCs/>
        </w:rPr>
        <w:t>Projednání Dodatku č.</w:t>
      </w:r>
      <w:r>
        <w:rPr>
          <w:b/>
          <w:bCs/>
          <w:i/>
          <w:iCs/>
        </w:rPr>
        <w:t>1</w:t>
      </w:r>
      <w:r w:rsidRPr="00130859">
        <w:rPr>
          <w:b/>
          <w:bCs/>
          <w:i/>
          <w:iCs/>
        </w:rPr>
        <w:t xml:space="preserve"> ke smlouvě o dílo se společností DEREZA, společnost s ručením omezeným, (dodavatel stavby „Rekonstrukce U Oličů“)</w:t>
      </w:r>
    </w:p>
    <w:p w:rsidR="00130859" w:rsidRPr="00130859" w:rsidRDefault="00130859" w:rsidP="00130859">
      <w:pPr>
        <w:numPr>
          <w:ilvl w:val="0"/>
          <w:numId w:val="20"/>
        </w:numPr>
        <w:rPr>
          <w:b/>
          <w:bCs/>
          <w:i/>
          <w:iCs/>
        </w:rPr>
      </w:pPr>
      <w:r w:rsidRPr="00130859">
        <w:rPr>
          <w:b/>
          <w:bCs/>
          <w:i/>
          <w:iCs/>
        </w:rPr>
        <w:t>Projednání Autorského dozoru a Technického dozoru investora ke stavbě „Rekonstrukce U Oličů“</w:t>
      </w:r>
    </w:p>
    <w:p w:rsidR="00B00194" w:rsidRPr="008C0B61" w:rsidRDefault="008C0B61" w:rsidP="008C0B61">
      <w:pPr>
        <w:numPr>
          <w:ilvl w:val="0"/>
          <w:numId w:val="20"/>
        </w:numPr>
        <w:rPr>
          <w:b/>
          <w:bCs/>
          <w:i/>
          <w:iCs/>
        </w:rPr>
      </w:pPr>
      <w:r w:rsidRPr="008C0B61">
        <w:rPr>
          <w:b/>
          <w:bCs/>
          <w:i/>
          <w:iCs/>
        </w:rPr>
        <w:t>Různé</w:t>
      </w:r>
    </w:p>
    <w:p w:rsidR="008C0B61" w:rsidRPr="008C0B61" w:rsidRDefault="008C0B61" w:rsidP="008C0B61">
      <w:pPr>
        <w:rPr>
          <w:rFonts w:ascii="Calibri" w:eastAsia="Calibri" w:hAnsi="Calibri"/>
          <w:b/>
          <w:i/>
          <w:iCs/>
          <w:sz w:val="22"/>
          <w:szCs w:val="22"/>
          <w:lang w:eastAsia="en-US"/>
        </w:rPr>
      </w:pPr>
    </w:p>
    <w:p w:rsidR="001C6AF8" w:rsidRDefault="001C6AF8" w:rsidP="00763331">
      <w:pPr>
        <w:rPr>
          <w:b/>
          <w:iCs/>
        </w:rPr>
      </w:pPr>
      <w:r w:rsidRPr="00BD6976">
        <w:rPr>
          <w:b/>
          <w:iCs/>
        </w:rPr>
        <w:t>Výsledek</w:t>
      </w:r>
      <w:r>
        <w:rPr>
          <w:b/>
          <w:iCs/>
        </w:rPr>
        <w:t xml:space="preserve"> hlasování: </w:t>
      </w:r>
      <w:r>
        <w:rPr>
          <w:iCs/>
        </w:rPr>
        <w:t>Pro:</w:t>
      </w:r>
      <w:r w:rsidR="00DA54E1">
        <w:rPr>
          <w:iCs/>
        </w:rPr>
        <w:t xml:space="preserve"> </w:t>
      </w:r>
      <w:r w:rsidR="00130859">
        <w:rPr>
          <w:iCs/>
        </w:rPr>
        <w:t>7</w:t>
      </w:r>
      <w:r>
        <w:rPr>
          <w:iCs/>
        </w:rPr>
        <w:t xml:space="preserve"> Proti: </w:t>
      </w:r>
      <w:r w:rsidR="00C71428" w:rsidRPr="00C71428">
        <w:rPr>
          <w:iCs/>
        </w:rPr>
        <w:t>0</w:t>
      </w:r>
      <w:r>
        <w:rPr>
          <w:b/>
          <w:iCs/>
        </w:rPr>
        <w:t xml:space="preserve"> </w:t>
      </w:r>
      <w:r>
        <w:rPr>
          <w:iCs/>
        </w:rPr>
        <w:t xml:space="preserve"> Zdrželi se: </w:t>
      </w:r>
      <w:r w:rsidR="00130859">
        <w:rPr>
          <w:iCs/>
        </w:rPr>
        <w:t>0</w:t>
      </w:r>
      <w:r>
        <w:rPr>
          <w:b/>
          <w:iCs/>
        </w:rPr>
        <w:t xml:space="preserve">  </w:t>
      </w:r>
    </w:p>
    <w:p w:rsidR="001C6AF8" w:rsidRDefault="001C6AF8" w:rsidP="00763331">
      <w:pPr>
        <w:rPr>
          <w:b/>
          <w:iCs/>
          <w:color w:val="000080"/>
        </w:rPr>
      </w:pPr>
      <w:r>
        <w:rPr>
          <w:b/>
          <w:iCs/>
          <w:color w:val="000080"/>
        </w:rPr>
        <w:t xml:space="preserve">Usnesení č. </w:t>
      </w:r>
      <w:r w:rsidR="00130859">
        <w:rPr>
          <w:b/>
          <w:iCs/>
          <w:color w:val="000080"/>
        </w:rPr>
        <w:t>1</w:t>
      </w:r>
      <w:r>
        <w:rPr>
          <w:b/>
          <w:iCs/>
          <w:color w:val="000080"/>
        </w:rPr>
        <w:t>/0</w:t>
      </w:r>
      <w:r w:rsidR="00763331">
        <w:rPr>
          <w:b/>
          <w:iCs/>
          <w:color w:val="000080"/>
        </w:rPr>
        <w:t>0</w:t>
      </w:r>
      <w:r w:rsidR="00130859">
        <w:rPr>
          <w:b/>
          <w:iCs/>
          <w:color w:val="000080"/>
        </w:rPr>
        <w:t>9</w:t>
      </w:r>
      <w:r>
        <w:rPr>
          <w:b/>
          <w:iCs/>
          <w:color w:val="000080"/>
        </w:rPr>
        <w:t xml:space="preserve"> bylo schváleno</w:t>
      </w:r>
      <w:r w:rsidR="0012564A">
        <w:rPr>
          <w:b/>
          <w:iCs/>
          <w:color w:val="000080"/>
        </w:rPr>
        <w:t>/</w:t>
      </w:r>
      <w:r w:rsidR="0012564A" w:rsidRPr="00C71428">
        <w:rPr>
          <w:b/>
          <w:iCs/>
          <w:strike/>
          <w:color w:val="000080"/>
        </w:rPr>
        <w:t>nebylo schváleno</w:t>
      </w:r>
      <w:r>
        <w:rPr>
          <w:b/>
          <w:iCs/>
          <w:color w:val="000080"/>
        </w:rPr>
        <w:t>.</w:t>
      </w:r>
    </w:p>
    <w:p w:rsidR="00FA60ED" w:rsidRDefault="00FA60ED" w:rsidP="00763331">
      <w:pPr>
        <w:pStyle w:val="Zkladntext2"/>
        <w:spacing w:after="0" w:line="240" w:lineRule="auto"/>
        <w:jc w:val="both"/>
        <w:rPr>
          <w:b/>
          <w:i/>
          <w:iCs/>
          <w:color w:val="FF0000"/>
          <w:u w:val="single"/>
        </w:rPr>
      </w:pPr>
    </w:p>
    <w:p w:rsidR="00C15BA4" w:rsidRPr="00FA60ED" w:rsidRDefault="00C15BA4" w:rsidP="00763331">
      <w:pPr>
        <w:pStyle w:val="Zkladntext2"/>
        <w:spacing w:after="0" w:line="240" w:lineRule="auto"/>
        <w:jc w:val="both"/>
        <w:rPr>
          <w:b/>
          <w:i/>
          <w:iCs/>
          <w:color w:val="FF0000"/>
          <w:u w:val="single"/>
        </w:rPr>
      </w:pPr>
    </w:p>
    <w:p w:rsidR="00C15BA4" w:rsidRPr="00C15BA4" w:rsidRDefault="00130859" w:rsidP="00C15BA4">
      <w:pPr>
        <w:numPr>
          <w:ilvl w:val="0"/>
          <w:numId w:val="21"/>
        </w:numPr>
        <w:rPr>
          <w:b/>
          <w:bCs/>
          <w:color w:val="FF0000"/>
        </w:rPr>
      </w:pPr>
      <w:r>
        <w:rPr>
          <w:b/>
          <w:bCs/>
          <w:color w:val="FF0000"/>
        </w:rPr>
        <w:t>Projednání Dodatku č. 1 ke smlouvě o dílo se společností DEREZA, společnost s ručením omezeným, (dodavatel stavby „Rekonstrukce U Oličů“)</w:t>
      </w:r>
    </w:p>
    <w:p w:rsidR="00C15BA4" w:rsidRDefault="00C15BA4" w:rsidP="00C15BA4"/>
    <w:p w:rsidR="00130859" w:rsidRDefault="00130859" w:rsidP="00C15BA4">
      <w:r>
        <w:t xml:space="preserve">Předsedající na základě </w:t>
      </w:r>
      <w:r w:rsidR="003021F2">
        <w:t>zastupitelům rozeslaných podkladů představil předmět navrhovaného dodatku č. 1. Předmětný dodatek upravuje změny stavby zaznamenané ve změnových listech (dále jen „ZL“) 01 až 15, změnu v uzlových bodech harmonogramu stavby a upřesnění termínu pro odstranění vad a nedodělků po ukončení stavby.</w:t>
      </w:r>
    </w:p>
    <w:p w:rsidR="003021F2" w:rsidRDefault="003021F2" w:rsidP="00C15BA4"/>
    <w:p w:rsidR="003021F2" w:rsidRDefault="003021F2" w:rsidP="00C15BA4">
      <w:r>
        <w:t>K projednání tohoto bodu byli přizvání také zástupci Zhotovitele, Technický dozor investora a zástupce Autorského dozoru. Zástupce AD nebyl jednání přítomen.</w:t>
      </w:r>
    </w:p>
    <w:p w:rsidR="003021F2" w:rsidRDefault="003021F2" w:rsidP="00C15BA4"/>
    <w:p w:rsidR="003021F2" w:rsidRDefault="003021F2" w:rsidP="00C15BA4">
      <w:r>
        <w:t>ZL č. 01 – 05 a 11 již byly předmětem 7. jednání Zastupitelstva obce, na kterém byly po projednání schváleny a starosta obce byl pověřen jednáním o dodatcích č. 1 a 2 a jejich podpisem ve smyslu přijatých usnesení. Jelikož se po projednání objevily nesrovnalosti týkající se ZL č. 11, resp. že vykázané náklady související se změnou užívání nejsou kompletní, bylo od jednání dále upuštěno a bylo domluveno, že budou projednání všechny dosud známé ZL najednou</w:t>
      </w:r>
      <w:r w:rsidR="005E614A">
        <w:t>. Předsedající tedy navrhuje všechna předmětná přijatá usnesení ze 7. jednání revokovat a přijmout usnesení nová. Také předsedající potvrzuje, že k podpisu dodatků nedošlo.</w:t>
      </w:r>
    </w:p>
    <w:p w:rsidR="005E614A" w:rsidRDefault="005E614A" w:rsidP="00C15BA4"/>
    <w:p w:rsidR="005E614A" w:rsidRDefault="005E614A" w:rsidP="00C15BA4">
      <w:r>
        <w:t>ZL č. 01 – 05 a č. 11 tak byly představeny na 7. jednání Zastupitelstva obce. Další ZL jsou následující:</w:t>
      </w:r>
    </w:p>
    <w:p w:rsidR="005E614A" w:rsidRDefault="005E614A" w:rsidP="00C15BA4"/>
    <w:p w:rsid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06 Nová kanalizační přípojka</w:t>
      </w:r>
      <w:r w:rsidRPr="005E614A">
        <w:rPr>
          <w:rFonts w:ascii="Times New Roman" w:hAnsi="Times New Roman"/>
          <w:sz w:val="24"/>
          <w:szCs w:val="24"/>
        </w:rPr>
        <w:t xml:space="preserve">, 71 194 Kč - jedná se </w:t>
      </w:r>
      <w:r>
        <w:rPr>
          <w:rFonts w:ascii="Times New Roman" w:hAnsi="Times New Roman"/>
          <w:sz w:val="24"/>
          <w:szCs w:val="24"/>
        </w:rPr>
        <w:t xml:space="preserve">o </w:t>
      </w:r>
      <w:r w:rsidRPr="005E614A">
        <w:rPr>
          <w:rFonts w:ascii="Times New Roman" w:hAnsi="Times New Roman"/>
          <w:sz w:val="24"/>
          <w:szCs w:val="24"/>
        </w:rPr>
        <w:t xml:space="preserve">nově vybudovanou kanalizační přípojku pro KC „domeček“ a KC „školka“ na základě projednání S Vak, upřesnění projektanta a potvrzení objednatelem. V základní PD tako tato položka nebyla specifikována ani naceněna, předpokládalo se napojení na provedenou kanalizační odbočku v KC, tato odbočka nebyla nalezena.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07 Nedodané konvektory</w:t>
      </w:r>
      <w:r w:rsidRPr="005E614A">
        <w:rPr>
          <w:rFonts w:ascii="Times New Roman" w:hAnsi="Times New Roman"/>
          <w:sz w:val="24"/>
          <w:szCs w:val="24"/>
        </w:rPr>
        <w:t xml:space="preserve">, -21 444 Kč – jedná se o odpočet nedodaných elektrických přímotopů pro KC „domeček“. V základním rozpočtu je tato položka dablována s naceněním teplovodního vytápění.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lastRenderedPageBreak/>
        <w:t>ZL 08 Záměna materiálu zdiva</w:t>
      </w:r>
      <w:r w:rsidRPr="005E614A">
        <w:rPr>
          <w:rFonts w:ascii="Times New Roman" w:hAnsi="Times New Roman"/>
          <w:sz w:val="24"/>
          <w:szCs w:val="24"/>
        </w:rPr>
        <w:t xml:space="preserve">, 0 Kč - jedná se o pouze o materiálovou záměnu materiálu (navrhované cihelné a pórobetonové zdivo bylo sjednoceno na pórobetonové zdivo, sjednocení obvodového a vnitřního zdiva, potvrzeno projektantem a schváleno TDI (objednatelem).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09 Záměna materiálu omítek</w:t>
      </w:r>
      <w:r w:rsidRPr="005E614A">
        <w:rPr>
          <w:rFonts w:ascii="Times New Roman" w:hAnsi="Times New Roman"/>
          <w:sz w:val="24"/>
          <w:szCs w:val="24"/>
        </w:rPr>
        <w:t xml:space="preserve">, 0 Kč - jedná se o pouze o materiálovou záměnu materiálu (navrhované VPC omítky byly zaměněny na sádrové, sjednocení povrchů omítek stěn a sdk stropů, potvrzeno projektantem a schváleno TDI (objednatelem).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10 Záměna souvrství sanace stěn</w:t>
      </w:r>
      <w:r w:rsidRPr="005E614A">
        <w:rPr>
          <w:rFonts w:ascii="Times New Roman" w:hAnsi="Times New Roman"/>
          <w:sz w:val="24"/>
          <w:szCs w:val="24"/>
        </w:rPr>
        <w:t xml:space="preserve">, 0 Kč - jedná se o pouze o materiálovětechnologickou záměnu materiálu a prováděné technologie (navrhované odvětrávané nopové předstěny byly nahrazeny systémově přestěnami Fermacell, vyloučení mokrých procesů, urychlení postupu výstavby, potvrzeno projektantem a schváleno TDI (objednatelem).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12 změna účelu 3</w:t>
      </w:r>
      <w:r w:rsidRPr="005E614A">
        <w:rPr>
          <w:rFonts w:ascii="Times New Roman" w:hAnsi="Times New Roman"/>
          <w:sz w:val="24"/>
          <w:szCs w:val="24"/>
        </w:rPr>
        <w:t xml:space="preserve">, 70 694 Kč - jedná se o dopočet dlažeb, čistící zóny v HO „pošta partner“ na základě upřesnění projektanta a potvrzení objednatelem. V základní PD ani ve změně tato položka nebyla specifikována ani naceněna.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13 úprava zaklopení Zlonického potoka</w:t>
      </w:r>
      <w:r w:rsidRPr="005E614A">
        <w:rPr>
          <w:rFonts w:ascii="Times New Roman" w:hAnsi="Times New Roman"/>
          <w:sz w:val="24"/>
          <w:szCs w:val="24"/>
        </w:rPr>
        <w:t xml:space="preserve">, -147 499 Kč – jedná se o nacenění „zkrácené“ varianty úpravy Zlonického potoka z důvodu přehodnocení založení mikropilot. </w:t>
      </w:r>
    </w:p>
    <w:p w:rsidR="005E614A" w:rsidRP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14 změna účelu 4</w:t>
      </w:r>
      <w:r w:rsidRPr="005E614A">
        <w:rPr>
          <w:rFonts w:ascii="Times New Roman" w:hAnsi="Times New Roman"/>
          <w:sz w:val="24"/>
          <w:szCs w:val="24"/>
        </w:rPr>
        <w:t>, 88 798 Kč - jedná se o dopočet minerálních a sdk podhledů v KC „školka“ a</w:t>
      </w:r>
      <w:r w:rsidRPr="005E614A">
        <w:rPr>
          <w:rFonts w:ascii="Times New Roman" w:hAnsi="Times New Roman"/>
          <w:sz w:val="24"/>
          <w:szCs w:val="24"/>
        </w:rPr>
        <w:t xml:space="preserve"> </w:t>
      </w:r>
      <w:r w:rsidRPr="005E614A">
        <w:rPr>
          <w:rFonts w:ascii="Times New Roman" w:hAnsi="Times New Roman"/>
          <w:sz w:val="24"/>
          <w:szCs w:val="24"/>
        </w:rPr>
        <w:t xml:space="preserve">KC „kancelář“ na  základě upřesnění projektanta a potvrzení objednatelem. V základní PD ani ve změně tato položka nebyla specifikována ani naceněna.  </w:t>
      </w:r>
    </w:p>
    <w:p w:rsidR="005E614A" w:rsidRDefault="005E614A" w:rsidP="005E614A">
      <w:pPr>
        <w:pStyle w:val="Odstavecseseznamem"/>
        <w:numPr>
          <w:ilvl w:val="0"/>
          <w:numId w:val="40"/>
        </w:numPr>
        <w:rPr>
          <w:rFonts w:ascii="Times New Roman" w:hAnsi="Times New Roman"/>
          <w:sz w:val="24"/>
          <w:szCs w:val="24"/>
        </w:rPr>
      </w:pPr>
      <w:r w:rsidRPr="005E614A">
        <w:rPr>
          <w:rFonts w:ascii="Times New Roman" w:hAnsi="Times New Roman"/>
          <w:b/>
          <w:bCs/>
          <w:sz w:val="24"/>
          <w:szCs w:val="24"/>
        </w:rPr>
        <w:t>ZL 15 Příprava na kabeláž kamerového systému a příprava plynofikace kuchyně</w:t>
      </w:r>
      <w:r>
        <w:rPr>
          <w:rFonts w:ascii="Times New Roman" w:hAnsi="Times New Roman"/>
          <w:sz w:val="24"/>
          <w:szCs w:val="24"/>
        </w:rPr>
        <w:t xml:space="preserve">, 63 391 Kč </w:t>
      </w:r>
      <w:r w:rsidRPr="005E614A">
        <w:rPr>
          <w:rFonts w:ascii="Times New Roman" w:hAnsi="Times New Roman"/>
          <w:sz w:val="24"/>
          <w:szCs w:val="24"/>
        </w:rPr>
        <w:t>– jedná se o nacenění požadavku na přípravu kabeláže pro budoucí kamerový systém a příprava pro možnou plynofikaci kuchyně (varny) restaurace.</w:t>
      </w:r>
    </w:p>
    <w:p w:rsidR="005E614A" w:rsidRDefault="005E614A" w:rsidP="005E614A"/>
    <w:p w:rsidR="005E614A" w:rsidRDefault="00C075F1" w:rsidP="005E614A">
      <w:r>
        <w:t>Změna uzlových bodů spočívá ve změně dokončení termínu střešního pláště na hlavním objektu a hrubé stavby a střechy přístavby. Uzlové body jsou tedy navrženy takto:</w:t>
      </w:r>
    </w:p>
    <w:p w:rsidR="00C075F1" w:rsidRDefault="00C075F1" w:rsidP="005E614A"/>
    <w:p w:rsidR="00C075F1" w:rsidRPr="00C075F1" w:rsidRDefault="00C075F1" w:rsidP="00C075F1">
      <w:pPr>
        <w:pStyle w:val="Odstavecseseznamem"/>
        <w:numPr>
          <w:ilvl w:val="0"/>
          <w:numId w:val="40"/>
        </w:numPr>
      </w:pPr>
      <w:r>
        <w:rPr>
          <w:rFonts w:ascii="Times New Roman" w:hAnsi="Times New Roman"/>
          <w:sz w:val="24"/>
          <w:szCs w:val="24"/>
        </w:rPr>
        <w:t>Dokončení střešního pláště na hlavním objektu (krom ploché střechy a pultové střechy), a to do 365 dnů od zahájené plnění</w:t>
      </w:r>
    </w:p>
    <w:p w:rsidR="00C075F1" w:rsidRPr="005E614A" w:rsidRDefault="00C075F1" w:rsidP="00C075F1">
      <w:pPr>
        <w:pStyle w:val="Odstavecseseznamem"/>
        <w:numPr>
          <w:ilvl w:val="0"/>
          <w:numId w:val="40"/>
        </w:numPr>
      </w:pPr>
      <w:r>
        <w:rPr>
          <w:rFonts w:ascii="Times New Roman" w:hAnsi="Times New Roman"/>
          <w:sz w:val="24"/>
          <w:szCs w:val="24"/>
        </w:rPr>
        <w:t>Dokončení hrubé stavby přístavby k hlavnímu objektu, včetně střešního pláště</w:t>
      </w:r>
    </w:p>
    <w:p w:rsidR="00130859" w:rsidRDefault="00130859" w:rsidP="00C15BA4"/>
    <w:p w:rsidR="00130859" w:rsidRDefault="00C075F1" w:rsidP="00C15BA4">
      <w:r>
        <w:t>Zhotovitel také požádal o jasnou formulaci termínu pro odstranění vad a nedodělků, které budou potenciálně identifikovány při předání dokončeného díla. Celkový termín dle smlouvy pro předání stavby, kterým je 30.11.2019, zůstává nedotčen. Zhotovitel navrhl konečný termín pro odstranění vad a nedodělků do 21.12.2019. Navržené usnesení zohledňuje fakt, že Zhotovitel poslal podklad, z jehož formulace lze dovozovat posun celkového termínu dokončení díla.</w:t>
      </w:r>
    </w:p>
    <w:p w:rsidR="00C075F1" w:rsidRDefault="00C075F1" w:rsidP="00C15BA4"/>
    <w:p w:rsidR="00C075F1" w:rsidRDefault="00C075F1" w:rsidP="00C15BA4">
      <w:r>
        <w:t xml:space="preserve">V rámci bodu proběhla rozprava. Mgr. Caltová navrhla </w:t>
      </w:r>
      <w:r w:rsidR="004F4917">
        <w:t>uzavřít dodatky dva. Dodatek č. 1 bude obsahovat vše mimo ZL týkajících se změny užívání. Dodatek č. 2 tak bude obsahovat ZL upravující změnu užívání, budou-li schváleny.</w:t>
      </w:r>
    </w:p>
    <w:p w:rsidR="004F4917" w:rsidRDefault="004F4917" w:rsidP="00C15BA4"/>
    <w:p w:rsidR="004F4917" w:rsidRDefault="004F4917" w:rsidP="00C15BA4"/>
    <w:p w:rsidR="004F4917" w:rsidRDefault="004F4917" w:rsidP="00C15BA4"/>
    <w:p w:rsidR="004F4917" w:rsidRDefault="004F4917" w:rsidP="00C15BA4">
      <w:r>
        <w:lastRenderedPageBreak/>
        <w:t>Po ukončení rozpravy dal předsedající postupně hlasovat o navržených usneseních:</w:t>
      </w:r>
    </w:p>
    <w:p w:rsidR="004F4917" w:rsidRDefault="004F4917" w:rsidP="00C15BA4"/>
    <w:p w:rsidR="004F4917" w:rsidRPr="004F4917" w:rsidRDefault="004F4917" w:rsidP="00C15BA4">
      <w:pPr>
        <w:rPr>
          <w:b/>
          <w:bCs/>
          <w:i/>
          <w:iCs/>
          <w:u w:val="single"/>
        </w:rPr>
      </w:pPr>
      <w:r w:rsidRPr="004F4917">
        <w:rPr>
          <w:b/>
          <w:bCs/>
          <w:i/>
          <w:iCs/>
          <w:u w:val="single"/>
        </w:rPr>
        <w:t>Zastupitelstvo obce Bašť po projednání:</w:t>
      </w:r>
    </w:p>
    <w:p w:rsidR="004F4917" w:rsidRPr="004F4917" w:rsidRDefault="004F4917" w:rsidP="00C15BA4">
      <w:pPr>
        <w:rPr>
          <w:b/>
          <w:bCs/>
          <w:i/>
          <w:iCs/>
        </w:rPr>
      </w:pPr>
    </w:p>
    <w:p w:rsidR="004F4917" w:rsidRPr="004F4917" w:rsidRDefault="004F4917" w:rsidP="00C15BA4">
      <w:pPr>
        <w:rPr>
          <w:b/>
          <w:bCs/>
          <w:i/>
          <w:iCs/>
        </w:rPr>
      </w:pPr>
      <w:r w:rsidRPr="004F4917">
        <w:rPr>
          <w:b/>
          <w:bCs/>
          <w:i/>
          <w:iCs/>
        </w:rPr>
        <w:t>Revokuje usnesení č. 8/007, 9</w:t>
      </w:r>
      <w:r w:rsidRPr="004F4917">
        <w:rPr>
          <w:b/>
          <w:bCs/>
          <w:i/>
          <w:iCs/>
        </w:rPr>
        <w:t>/007,</w:t>
      </w:r>
      <w:r w:rsidRPr="004F4917">
        <w:rPr>
          <w:b/>
          <w:bCs/>
          <w:i/>
          <w:iCs/>
        </w:rPr>
        <w:t xml:space="preserve"> 10</w:t>
      </w:r>
      <w:r w:rsidRPr="004F4917">
        <w:rPr>
          <w:b/>
          <w:bCs/>
          <w:i/>
          <w:iCs/>
        </w:rPr>
        <w:t>/007,</w:t>
      </w:r>
      <w:r w:rsidRPr="004F4917">
        <w:rPr>
          <w:b/>
          <w:bCs/>
          <w:i/>
          <w:iCs/>
        </w:rPr>
        <w:t xml:space="preserve"> 12</w:t>
      </w:r>
      <w:r w:rsidRPr="004F4917">
        <w:rPr>
          <w:b/>
          <w:bCs/>
          <w:i/>
          <w:iCs/>
        </w:rPr>
        <w:t>/007,</w:t>
      </w:r>
      <w:r w:rsidRPr="004F4917">
        <w:rPr>
          <w:b/>
          <w:bCs/>
          <w:i/>
          <w:iCs/>
        </w:rPr>
        <w:t xml:space="preserve"> 13</w:t>
      </w:r>
      <w:r w:rsidRPr="004F4917">
        <w:rPr>
          <w:b/>
          <w:bCs/>
          <w:i/>
          <w:iCs/>
        </w:rPr>
        <w:t>/007,</w:t>
      </w:r>
      <w:r w:rsidRPr="004F4917">
        <w:rPr>
          <w:b/>
          <w:bCs/>
          <w:i/>
          <w:iCs/>
        </w:rPr>
        <w:t xml:space="preserve"> 14</w:t>
      </w:r>
      <w:r w:rsidRPr="004F4917">
        <w:rPr>
          <w:b/>
          <w:bCs/>
          <w:i/>
          <w:iCs/>
        </w:rPr>
        <w:t>/007</w:t>
      </w:r>
      <w:r w:rsidRPr="004F4917">
        <w:rPr>
          <w:b/>
          <w:bCs/>
          <w:i/>
          <w:iCs/>
        </w:rPr>
        <w:t xml:space="preserve"> a 15</w:t>
      </w:r>
      <w:r w:rsidRPr="004F4917">
        <w:rPr>
          <w:b/>
          <w:bCs/>
          <w:i/>
          <w:iCs/>
        </w:rPr>
        <w:t>/007</w:t>
      </w:r>
      <w:r w:rsidRPr="004F4917">
        <w:rPr>
          <w:b/>
          <w:bCs/>
          <w:i/>
          <w:iCs/>
        </w:rPr>
        <w:t>, všechna ze dne 21.5.2019</w:t>
      </w:r>
    </w:p>
    <w:p w:rsidR="004F4917" w:rsidRDefault="004F4917" w:rsidP="00C15BA4"/>
    <w:p w:rsidR="004F4917" w:rsidRDefault="004F4917" w:rsidP="004F4917">
      <w:pPr>
        <w:rPr>
          <w:b/>
          <w:iCs/>
        </w:rPr>
      </w:pPr>
      <w:r w:rsidRPr="00BD6976">
        <w:rPr>
          <w:b/>
          <w:iCs/>
        </w:rPr>
        <w:t>Výsledek</w:t>
      </w:r>
      <w:r>
        <w:rPr>
          <w:b/>
          <w:iCs/>
        </w:rPr>
        <w:t xml:space="preserve"> hlasování: </w:t>
      </w:r>
      <w:r>
        <w:rPr>
          <w:iCs/>
        </w:rPr>
        <w:t xml:space="preserve">Pro: 7 Proti: </w:t>
      </w:r>
      <w:r w:rsidRPr="00C71428">
        <w:rPr>
          <w:iCs/>
        </w:rPr>
        <w:t>0</w:t>
      </w:r>
      <w:r>
        <w:rPr>
          <w:b/>
          <w:iCs/>
        </w:rPr>
        <w:t xml:space="preserve"> </w:t>
      </w:r>
      <w:r>
        <w:rPr>
          <w:iCs/>
        </w:rPr>
        <w:t xml:space="preserve"> Zdrželi se: 0</w:t>
      </w:r>
      <w:r>
        <w:rPr>
          <w:b/>
          <w:iCs/>
        </w:rPr>
        <w:t xml:space="preserve">  </w:t>
      </w:r>
    </w:p>
    <w:p w:rsidR="004F4917" w:rsidRDefault="004F4917" w:rsidP="004F4917">
      <w:pPr>
        <w:rPr>
          <w:b/>
          <w:iCs/>
          <w:color w:val="000080"/>
        </w:rPr>
      </w:pPr>
      <w:r>
        <w:rPr>
          <w:b/>
          <w:iCs/>
          <w:color w:val="000080"/>
        </w:rPr>
        <w:t xml:space="preserve">Usnesení č. </w:t>
      </w:r>
      <w:r>
        <w:rPr>
          <w:b/>
          <w:iCs/>
          <w:color w:val="000080"/>
        </w:rPr>
        <w:t>2</w:t>
      </w:r>
      <w:r>
        <w:rPr>
          <w:b/>
          <w:iCs/>
          <w:color w:val="000080"/>
        </w:rPr>
        <w:t>/009 bylo schváleno/</w:t>
      </w:r>
      <w:r w:rsidRPr="00C71428">
        <w:rPr>
          <w:b/>
          <w:iCs/>
          <w:strike/>
          <w:color w:val="000080"/>
        </w:rPr>
        <w:t>nebylo schváleno</w:t>
      </w:r>
      <w:r>
        <w:rPr>
          <w:b/>
          <w:iCs/>
          <w:color w:val="000080"/>
        </w:rPr>
        <w:t>.</w:t>
      </w:r>
    </w:p>
    <w:p w:rsidR="004F4917" w:rsidRDefault="004F4917" w:rsidP="00C15BA4"/>
    <w:p w:rsidR="004F4917" w:rsidRDefault="004F4917" w:rsidP="00C15BA4"/>
    <w:p w:rsidR="004F4917" w:rsidRPr="004F4917" w:rsidRDefault="004F4917" w:rsidP="00C15BA4">
      <w:pPr>
        <w:rPr>
          <w:b/>
          <w:bCs/>
          <w:i/>
          <w:iCs/>
        </w:rPr>
      </w:pPr>
      <w:r w:rsidRPr="004F4917">
        <w:rPr>
          <w:b/>
          <w:bCs/>
          <w:i/>
          <w:iCs/>
        </w:rPr>
        <w:t>Schvaluje změnové listy č. 01, 07 a 13</w:t>
      </w:r>
    </w:p>
    <w:p w:rsidR="004F4917" w:rsidRDefault="004F4917" w:rsidP="00C15BA4"/>
    <w:p w:rsidR="004F4917" w:rsidRDefault="004F4917" w:rsidP="004F4917">
      <w:pPr>
        <w:rPr>
          <w:b/>
          <w:iCs/>
        </w:rPr>
      </w:pPr>
      <w:r w:rsidRPr="00BD6976">
        <w:rPr>
          <w:b/>
          <w:iCs/>
        </w:rPr>
        <w:t>Výsledek</w:t>
      </w:r>
      <w:r>
        <w:rPr>
          <w:b/>
          <w:iCs/>
        </w:rPr>
        <w:t xml:space="preserve"> hlasování: </w:t>
      </w:r>
      <w:r>
        <w:rPr>
          <w:iCs/>
        </w:rPr>
        <w:t xml:space="preserve">Pro: 7 Proti: </w:t>
      </w:r>
      <w:r w:rsidRPr="00C71428">
        <w:rPr>
          <w:iCs/>
        </w:rPr>
        <w:t>0</w:t>
      </w:r>
      <w:r>
        <w:rPr>
          <w:b/>
          <w:iCs/>
        </w:rPr>
        <w:t xml:space="preserve"> </w:t>
      </w:r>
      <w:r>
        <w:rPr>
          <w:iCs/>
        </w:rPr>
        <w:t xml:space="preserve"> Zdrželi se: 0</w:t>
      </w:r>
      <w:r>
        <w:rPr>
          <w:b/>
          <w:iCs/>
        </w:rPr>
        <w:t xml:space="preserve">  </w:t>
      </w:r>
    </w:p>
    <w:p w:rsidR="004F4917" w:rsidRDefault="004F4917" w:rsidP="004F4917">
      <w:pPr>
        <w:rPr>
          <w:b/>
          <w:iCs/>
          <w:color w:val="000080"/>
        </w:rPr>
      </w:pPr>
      <w:r>
        <w:rPr>
          <w:b/>
          <w:iCs/>
          <w:color w:val="000080"/>
        </w:rPr>
        <w:t xml:space="preserve">Usnesení č. </w:t>
      </w:r>
      <w:r>
        <w:rPr>
          <w:b/>
          <w:iCs/>
          <w:color w:val="000080"/>
        </w:rPr>
        <w:t>3</w:t>
      </w:r>
      <w:r>
        <w:rPr>
          <w:b/>
          <w:iCs/>
          <w:color w:val="000080"/>
        </w:rPr>
        <w:t>/009 bylo schváleno/</w:t>
      </w:r>
      <w:r w:rsidRPr="00C71428">
        <w:rPr>
          <w:b/>
          <w:iCs/>
          <w:strike/>
          <w:color w:val="000080"/>
        </w:rPr>
        <w:t>nebylo schváleno</w:t>
      </w:r>
      <w:r>
        <w:rPr>
          <w:b/>
          <w:iCs/>
          <w:color w:val="000080"/>
        </w:rPr>
        <w:t>.</w:t>
      </w:r>
    </w:p>
    <w:p w:rsidR="004F4917" w:rsidRDefault="004F4917" w:rsidP="00C15BA4"/>
    <w:p w:rsidR="004F4917" w:rsidRDefault="004F4917" w:rsidP="004F4917">
      <w:pPr>
        <w:rPr>
          <w:b/>
          <w:bCs/>
          <w:i/>
          <w:iCs/>
        </w:rPr>
      </w:pPr>
    </w:p>
    <w:p w:rsidR="004F4917" w:rsidRPr="004F4917" w:rsidRDefault="004F4917" w:rsidP="004F4917">
      <w:pPr>
        <w:rPr>
          <w:b/>
          <w:bCs/>
          <w:i/>
          <w:iCs/>
        </w:rPr>
      </w:pPr>
      <w:r w:rsidRPr="004F4917">
        <w:rPr>
          <w:b/>
          <w:bCs/>
          <w:i/>
          <w:iCs/>
        </w:rPr>
        <w:t xml:space="preserve">Schvaluje změnové listy č. </w:t>
      </w:r>
      <w:r>
        <w:rPr>
          <w:b/>
          <w:bCs/>
          <w:i/>
          <w:iCs/>
        </w:rPr>
        <w:t>02 - 05</w:t>
      </w:r>
    </w:p>
    <w:p w:rsidR="004F4917" w:rsidRDefault="004F4917" w:rsidP="004F4917"/>
    <w:p w:rsidR="004F4917" w:rsidRDefault="004F4917" w:rsidP="004F4917">
      <w:pPr>
        <w:rPr>
          <w:b/>
          <w:iCs/>
        </w:rPr>
      </w:pPr>
      <w:r w:rsidRPr="00BD6976">
        <w:rPr>
          <w:b/>
          <w:iCs/>
        </w:rPr>
        <w:t>Výsledek</w:t>
      </w:r>
      <w:r>
        <w:rPr>
          <w:b/>
          <w:iCs/>
        </w:rPr>
        <w:t xml:space="preserve"> hlasování: </w:t>
      </w:r>
      <w:r>
        <w:rPr>
          <w:iCs/>
        </w:rPr>
        <w:t xml:space="preserve">Pro: 7 Proti: </w:t>
      </w:r>
      <w:r w:rsidRPr="00C71428">
        <w:rPr>
          <w:iCs/>
        </w:rPr>
        <w:t>0</w:t>
      </w:r>
      <w:r>
        <w:rPr>
          <w:b/>
          <w:iCs/>
        </w:rPr>
        <w:t xml:space="preserve"> </w:t>
      </w:r>
      <w:r>
        <w:rPr>
          <w:iCs/>
        </w:rPr>
        <w:t xml:space="preserve"> Zdrželi se: 0</w:t>
      </w:r>
      <w:r>
        <w:rPr>
          <w:b/>
          <w:iCs/>
        </w:rPr>
        <w:t xml:space="preserve">  </w:t>
      </w:r>
    </w:p>
    <w:p w:rsidR="004F4917" w:rsidRDefault="004F4917" w:rsidP="004F4917">
      <w:r>
        <w:rPr>
          <w:b/>
          <w:iCs/>
          <w:color w:val="000080"/>
        </w:rPr>
        <w:t xml:space="preserve">Usnesení č. </w:t>
      </w:r>
      <w:r>
        <w:rPr>
          <w:b/>
          <w:iCs/>
          <w:color w:val="000080"/>
        </w:rPr>
        <w:t>4</w:t>
      </w:r>
      <w:r>
        <w:rPr>
          <w:b/>
          <w:iCs/>
          <w:color w:val="000080"/>
        </w:rPr>
        <w:t>/009 bylo schváleno/</w:t>
      </w:r>
      <w:r w:rsidRPr="00C71428">
        <w:rPr>
          <w:b/>
          <w:iCs/>
          <w:strike/>
          <w:color w:val="000080"/>
        </w:rPr>
        <w:t>nebylo schváleno</w:t>
      </w:r>
      <w:r>
        <w:rPr>
          <w:b/>
          <w:iCs/>
          <w:color w:val="000080"/>
        </w:rPr>
        <w:t>.</w:t>
      </w:r>
    </w:p>
    <w:p w:rsidR="004F4917" w:rsidRDefault="004F4917" w:rsidP="00C15BA4"/>
    <w:p w:rsidR="004F4917" w:rsidRDefault="004F4917" w:rsidP="004F4917">
      <w:pPr>
        <w:rPr>
          <w:b/>
          <w:bCs/>
          <w:i/>
          <w:iCs/>
        </w:rPr>
      </w:pPr>
    </w:p>
    <w:p w:rsidR="004F4917" w:rsidRPr="004F4917" w:rsidRDefault="004F4917" w:rsidP="004F4917">
      <w:pPr>
        <w:rPr>
          <w:b/>
          <w:bCs/>
          <w:i/>
          <w:iCs/>
        </w:rPr>
      </w:pPr>
      <w:r w:rsidRPr="004F4917">
        <w:rPr>
          <w:b/>
          <w:bCs/>
          <w:i/>
          <w:iCs/>
        </w:rPr>
        <w:t xml:space="preserve">Schvaluje změnové listy č. </w:t>
      </w:r>
      <w:r>
        <w:rPr>
          <w:b/>
          <w:bCs/>
          <w:i/>
          <w:iCs/>
        </w:rPr>
        <w:t>06, 08, 09 a 10</w:t>
      </w:r>
    </w:p>
    <w:p w:rsidR="004F4917" w:rsidRDefault="004F4917" w:rsidP="004F4917"/>
    <w:p w:rsidR="004F4917" w:rsidRDefault="004F4917" w:rsidP="004F4917">
      <w:pPr>
        <w:rPr>
          <w:b/>
          <w:iCs/>
        </w:rPr>
      </w:pPr>
      <w:r w:rsidRPr="00BD6976">
        <w:rPr>
          <w:b/>
          <w:iCs/>
        </w:rPr>
        <w:t>Výsledek</w:t>
      </w:r>
      <w:r>
        <w:rPr>
          <w:b/>
          <w:iCs/>
        </w:rPr>
        <w:t xml:space="preserve"> hlasování: </w:t>
      </w:r>
      <w:r>
        <w:rPr>
          <w:iCs/>
        </w:rPr>
        <w:t xml:space="preserve">Pro: 7 Proti: </w:t>
      </w:r>
      <w:r w:rsidRPr="00C71428">
        <w:rPr>
          <w:iCs/>
        </w:rPr>
        <w:t>0</w:t>
      </w:r>
      <w:r>
        <w:rPr>
          <w:b/>
          <w:iCs/>
        </w:rPr>
        <w:t xml:space="preserve"> </w:t>
      </w:r>
      <w:r>
        <w:rPr>
          <w:iCs/>
        </w:rPr>
        <w:t xml:space="preserve"> Zdrželi se: 0</w:t>
      </w:r>
      <w:r>
        <w:rPr>
          <w:b/>
          <w:iCs/>
        </w:rPr>
        <w:t xml:space="preserve">  </w:t>
      </w:r>
    </w:p>
    <w:p w:rsidR="004F4917" w:rsidRDefault="004F4917" w:rsidP="004F4917">
      <w:r>
        <w:rPr>
          <w:b/>
          <w:iCs/>
          <w:color w:val="000080"/>
        </w:rPr>
        <w:t xml:space="preserve">Usnesení č. </w:t>
      </w:r>
      <w:r>
        <w:rPr>
          <w:b/>
          <w:iCs/>
          <w:color w:val="000080"/>
        </w:rPr>
        <w:t>5</w:t>
      </w:r>
      <w:r>
        <w:rPr>
          <w:b/>
          <w:iCs/>
          <w:color w:val="000080"/>
        </w:rPr>
        <w:t>/009 bylo schváleno/</w:t>
      </w:r>
      <w:r w:rsidRPr="00C71428">
        <w:rPr>
          <w:b/>
          <w:iCs/>
          <w:strike/>
          <w:color w:val="000080"/>
        </w:rPr>
        <w:t>nebylo schváleno</w:t>
      </w:r>
      <w:r>
        <w:rPr>
          <w:b/>
          <w:iCs/>
          <w:color w:val="000080"/>
        </w:rPr>
        <w:t>.</w:t>
      </w:r>
    </w:p>
    <w:p w:rsidR="004F4917" w:rsidRDefault="004F4917" w:rsidP="00C15BA4"/>
    <w:p w:rsidR="004F4917" w:rsidRDefault="004F4917" w:rsidP="004F4917">
      <w:pPr>
        <w:rPr>
          <w:b/>
          <w:bCs/>
          <w:i/>
          <w:iCs/>
        </w:rPr>
      </w:pPr>
    </w:p>
    <w:p w:rsidR="004F4917" w:rsidRPr="004F4917" w:rsidRDefault="004F4917" w:rsidP="004F4917">
      <w:pPr>
        <w:rPr>
          <w:b/>
          <w:bCs/>
          <w:i/>
          <w:iCs/>
        </w:rPr>
      </w:pPr>
      <w:r w:rsidRPr="004F4917">
        <w:rPr>
          <w:b/>
          <w:bCs/>
          <w:i/>
          <w:iCs/>
        </w:rPr>
        <w:t>Schvaluje změnov</w:t>
      </w:r>
      <w:r>
        <w:rPr>
          <w:b/>
          <w:bCs/>
          <w:i/>
          <w:iCs/>
        </w:rPr>
        <w:t>ý</w:t>
      </w:r>
      <w:r w:rsidRPr="004F4917">
        <w:rPr>
          <w:b/>
          <w:bCs/>
          <w:i/>
          <w:iCs/>
        </w:rPr>
        <w:t xml:space="preserve"> list č. </w:t>
      </w:r>
      <w:r>
        <w:rPr>
          <w:b/>
          <w:bCs/>
          <w:i/>
          <w:iCs/>
        </w:rPr>
        <w:t>15</w:t>
      </w:r>
    </w:p>
    <w:p w:rsidR="004F4917" w:rsidRDefault="004F4917" w:rsidP="004F4917"/>
    <w:p w:rsidR="004F4917" w:rsidRDefault="004F4917" w:rsidP="004F4917">
      <w:pPr>
        <w:rPr>
          <w:b/>
          <w:iCs/>
        </w:rPr>
      </w:pPr>
      <w:r w:rsidRPr="00BD6976">
        <w:rPr>
          <w:b/>
          <w:iCs/>
        </w:rPr>
        <w:t>Výsledek</w:t>
      </w:r>
      <w:r>
        <w:rPr>
          <w:b/>
          <w:iCs/>
        </w:rPr>
        <w:t xml:space="preserve"> hlasování: </w:t>
      </w:r>
      <w:r>
        <w:rPr>
          <w:iCs/>
        </w:rPr>
        <w:t xml:space="preserve">Pro: 7 Proti: </w:t>
      </w:r>
      <w:r w:rsidRPr="00C71428">
        <w:rPr>
          <w:iCs/>
        </w:rPr>
        <w:t>0</w:t>
      </w:r>
      <w:r>
        <w:rPr>
          <w:b/>
          <w:iCs/>
        </w:rPr>
        <w:t xml:space="preserve"> </w:t>
      </w:r>
      <w:r>
        <w:rPr>
          <w:iCs/>
        </w:rPr>
        <w:t xml:space="preserve"> Zdrželi se: 0</w:t>
      </w:r>
      <w:r>
        <w:rPr>
          <w:b/>
          <w:iCs/>
        </w:rPr>
        <w:t xml:space="preserve">  </w:t>
      </w:r>
    </w:p>
    <w:p w:rsidR="00130859" w:rsidRDefault="004F4917" w:rsidP="004F4917">
      <w:pPr>
        <w:rPr>
          <w:b/>
          <w:iCs/>
          <w:color w:val="000080"/>
        </w:rPr>
      </w:pPr>
      <w:r>
        <w:rPr>
          <w:b/>
          <w:iCs/>
          <w:color w:val="000080"/>
        </w:rPr>
        <w:t xml:space="preserve">Usnesení č. </w:t>
      </w:r>
      <w:r>
        <w:rPr>
          <w:b/>
          <w:iCs/>
          <w:color w:val="000080"/>
        </w:rPr>
        <w:t>6</w:t>
      </w:r>
      <w:r>
        <w:rPr>
          <w:b/>
          <w:iCs/>
          <w:color w:val="000080"/>
        </w:rPr>
        <w:t>/009 bylo schváleno/</w:t>
      </w:r>
      <w:r w:rsidRPr="00C71428">
        <w:rPr>
          <w:b/>
          <w:iCs/>
          <w:strike/>
          <w:color w:val="000080"/>
        </w:rPr>
        <w:t>nebylo schváleno</w:t>
      </w:r>
      <w:r>
        <w:rPr>
          <w:b/>
          <w:iCs/>
          <w:color w:val="000080"/>
        </w:rPr>
        <w:t>.</w:t>
      </w:r>
    </w:p>
    <w:p w:rsidR="004F4917" w:rsidRDefault="004F4917" w:rsidP="004F4917">
      <w:pPr>
        <w:rPr>
          <w:b/>
          <w:iCs/>
          <w:color w:val="000080"/>
        </w:rPr>
      </w:pPr>
    </w:p>
    <w:p w:rsidR="004F4917" w:rsidRPr="004F4917" w:rsidRDefault="004F4917" w:rsidP="004F4917">
      <w:pPr>
        <w:rPr>
          <w:b/>
          <w:bCs/>
          <w:i/>
          <w:iCs/>
        </w:rPr>
      </w:pPr>
      <w:r w:rsidRPr="004F4917">
        <w:rPr>
          <w:b/>
          <w:bCs/>
          <w:i/>
          <w:iCs/>
        </w:rPr>
        <w:t xml:space="preserve">Schvaluje změnové listy č. </w:t>
      </w:r>
      <w:r>
        <w:rPr>
          <w:b/>
          <w:bCs/>
          <w:i/>
          <w:iCs/>
        </w:rPr>
        <w:t>11, 12 a 14</w:t>
      </w:r>
    </w:p>
    <w:p w:rsidR="004F4917" w:rsidRDefault="004F4917" w:rsidP="004F4917"/>
    <w:p w:rsidR="004F4917" w:rsidRDefault="004F4917" w:rsidP="004F4917">
      <w:pPr>
        <w:rPr>
          <w:b/>
          <w:iCs/>
        </w:rPr>
      </w:pPr>
      <w:r w:rsidRPr="00BD6976">
        <w:rPr>
          <w:b/>
          <w:iCs/>
        </w:rPr>
        <w:t>Výsledek</w:t>
      </w:r>
      <w:r>
        <w:rPr>
          <w:b/>
          <w:iCs/>
        </w:rPr>
        <w:t xml:space="preserve"> hlasování: </w:t>
      </w:r>
      <w:r>
        <w:rPr>
          <w:iCs/>
        </w:rPr>
        <w:t xml:space="preserve">Pro: </w:t>
      </w:r>
      <w:r w:rsidR="00685BFB">
        <w:rPr>
          <w:iCs/>
        </w:rPr>
        <w:t>5</w:t>
      </w:r>
      <w:r>
        <w:rPr>
          <w:iCs/>
        </w:rPr>
        <w:t xml:space="preserve"> Proti: </w:t>
      </w:r>
      <w:r w:rsidR="00685BFB">
        <w:rPr>
          <w:iCs/>
        </w:rPr>
        <w:t>1 (Mgr. Caltová)</w:t>
      </w:r>
      <w:r>
        <w:rPr>
          <w:b/>
          <w:iCs/>
        </w:rPr>
        <w:t xml:space="preserve"> </w:t>
      </w:r>
      <w:r>
        <w:rPr>
          <w:iCs/>
        </w:rPr>
        <w:t xml:space="preserve"> Zdrželi se: </w:t>
      </w:r>
      <w:r w:rsidR="00685BFB">
        <w:rPr>
          <w:iCs/>
        </w:rPr>
        <w:t>1 (Šenkeřík)</w:t>
      </w:r>
      <w:r>
        <w:rPr>
          <w:b/>
          <w:iCs/>
        </w:rPr>
        <w:t xml:space="preserve">  </w:t>
      </w:r>
    </w:p>
    <w:p w:rsidR="004F4917" w:rsidRDefault="004F4917" w:rsidP="004F4917">
      <w:pPr>
        <w:rPr>
          <w:b/>
          <w:iCs/>
          <w:color w:val="000080"/>
        </w:rPr>
      </w:pPr>
      <w:r>
        <w:rPr>
          <w:b/>
          <w:iCs/>
          <w:color w:val="000080"/>
        </w:rPr>
        <w:t xml:space="preserve">Usnesení č. </w:t>
      </w:r>
      <w:r w:rsidR="00685BFB">
        <w:rPr>
          <w:b/>
          <w:iCs/>
          <w:color w:val="000080"/>
        </w:rPr>
        <w:t>7</w:t>
      </w:r>
      <w:r>
        <w:rPr>
          <w:b/>
          <w:iCs/>
          <w:color w:val="000080"/>
        </w:rPr>
        <w:t>/009 bylo schváleno/</w:t>
      </w:r>
      <w:r w:rsidRPr="00C71428">
        <w:rPr>
          <w:b/>
          <w:iCs/>
          <w:strike/>
          <w:color w:val="000080"/>
        </w:rPr>
        <w:t>nebylo schváleno</w:t>
      </w:r>
      <w:r>
        <w:rPr>
          <w:b/>
          <w:iCs/>
          <w:color w:val="000080"/>
        </w:rPr>
        <w:t>.</w:t>
      </w:r>
    </w:p>
    <w:p w:rsidR="004F4917" w:rsidRDefault="004F4917" w:rsidP="004F4917">
      <w:pPr>
        <w:rPr>
          <w:b/>
          <w:iCs/>
          <w:color w:val="000080"/>
        </w:rPr>
      </w:pPr>
    </w:p>
    <w:p w:rsidR="00F02EC2" w:rsidRDefault="00F02EC2" w:rsidP="00F02EC2">
      <w:pPr>
        <w:rPr>
          <w:b/>
          <w:bCs/>
          <w:i/>
          <w:iCs/>
        </w:rPr>
      </w:pPr>
      <w:r w:rsidRPr="004F4917">
        <w:rPr>
          <w:b/>
          <w:bCs/>
          <w:i/>
          <w:iCs/>
        </w:rPr>
        <w:t xml:space="preserve">Schvaluje </w:t>
      </w:r>
      <w:r>
        <w:rPr>
          <w:b/>
          <w:bCs/>
          <w:i/>
          <w:iCs/>
        </w:rPr>
        <w:t>změnu uzlových bodů</w:t>
      </w:r>
    </w:p>
    <w:p w:rsidR="00F02EC2" w:rsidRDefault="00F02EC2" w:rsidP="00F02EC2">
      <w:pPr>
        <w:pStyle w:val="Odstavecseseznamem"/>
        <w:numPr>
          <w:ilvl w:val="0"/>
          <w:numId w:val="40"/>
        </w:numPr>
        <w:rPr>
          <w:rFonts w:ascii="Times New Roman" w:hAnsi="Times New Roman"/>
          <w:b/>
          <w:bCs/>
          <w:i/>
          <w:iCs/>
          <w:sz w:val="24"/>
          <w:szCs w:val="24"/>
        </w:rPr>
      </w:pPr>
      <w:r w:rsidRPr="00F02EC2">
        <w:rPr>
          <w:rFonts w:ascii="Times New Roman" w:hAnsi="Times New Roman"/>
          <w:b/>
          <w:bCs/>
          <w:i/>
          <w:iCs/>
          <w:sz w:val="24"/>
          <w:szCs w:val="24"/>
        </w:rPr>
        <w:t xml:space="preserve">Dokončení </w:t>
      </w:r>
      <w:r>
        <w:rPr>
          <w:rFonts w:ascii="Times New Roman" w:hAnsi="Times New Roman"/>
          <w:b/>
          <w:bCs/>
          <w:i/>
          <w:iCs/>
          <w:sz w:val="24"/>
          <w:szCs w:val="24"/>
        </w:rPr>
        <w:t>střešního pláště na hlavním objektu (krom ploché střechy a pultové střechy), a to do 365 dnů od zahájení plnění</w:t>
      </w:r>
    </w:p>
    <w:p w:rsidR="00F02EC2" w:rsidRDefault="00F02EC2" w:rsidP="00F02EC2">
      <w:pPr>
        <w:pStyle w:val="Odstavecseseznamem"/>
        <w:numPr>
          <w:ilvl w:val="0"/>
          <w:numId w:val="40"/>
        </w:numPr>
        <w:rPr>
          <w:rFonts w:ascii="Times New Roman" w:hAnsi="Times New Roman"/>
          <w:b/>
          <w:bCs/>
          <w:i/>
          <w:iCs/>
          <w:sz w:val="24"/>
          <w:szCs w:val="24"/>
        </w:rPr>
      </w:pPr>
      <w:r>
        <w:rPr>
          <w:rFonts w:ascii="Times New Roman" w:hAnsi="Times New Roman"/>
          <w:b/>
          <w:bCs/>
          <w:i/>
          <w:iCs/>
          <w:sz w:val="24"/>
          <w:szCs w:val="24"/>
        </w:rPr>
        <w:t>Dokončení hrubé stavby přístavby k hlavnímu objektu, včetně střešního pláště, a to do 273 dnů od zahájení plnění</w:t>
      </w:r>
    </w:p>
    <w:p w:rsidR="00F02EC2" w:rsidRDefault="00F02EC2" w:rsidP="00F02EC2">
      <w:pPr>
        <w:rPr>
          <w:b/>
          <w:bCs/>
          <w:i/>
          <w:iCs/>
        </w:rPr>
      </w:pPr>
    </w:p>
    <w:p w:rsidR="00F02EC2" w:rsidRDefault="00F02EC2" w:rsidP="00F02EC2">
      <w:pPr>
        <w:rPr>
          <w:b/>
          <w:iCs/>
        </w:rPr>
      </w:pPr>
      <w:r w:rsidRPr="00BD6976">
        <w:rPr>
          <w:b/>
          <w:iCs/>
        </w:rPr>
        <w:t>Výsledek</w:t>
      </w:r>
      <w:r>
        <w:rPr>
          <w:b/>
          <w:iCs/>
        </w:rPr>
        <w:t xml:space="preserve"> hlasování: </w:t>
      </w:r>
      <w:r>
        <w:rPr>
          <w:iCs/>
        </w:rPr>
        <w:t xml:space="preserve">Pro: </w:t>
      </w:r>
      <w:r>
        <w:rPr>
          <w:iCs/>
        </w:rPr>
        <w:t>7</w:t>
      </w:r>
      <w:r>
        <w:rPr>
          <w:iCs/>
        </w:rPr>
        <w:t xml:space="preserve"> Proti: </w:t>
      </w:r>
      <w:r>
        <w:rPr>
          <w:iCs/>
        </w:rPr>
        <w:t>0</w:t>
      </w:r>
      <w:r>
        <w:rPr>
          <w:b/>
          <w:iCs/>
        </w:rPr>
        <w:t xml:space="preserve"> </w:t>
      </w:r>
      <w:r>
        <w:rPr>
          <w:iCs/>
        </w:rPr>
        <w:t xml:space="preserve"> Zdrželi se: </w:t>
      </w:r>
      <w:r>
        <w:rPr>
          <w:iCs/>
        </w:rPr>
        <w:t>0</w:t>
      </w:r>
      <w:r>
        <w:rPr>
          <w:b/>
          <w:iCs/>
        </w:rPr>
        <w:t xml:space="preserve">  </w:t>
      </w:r>
    </w:p>
    <w:p w:rsidR="00F02EC2" w:rsidRDefault="00F02EC2" w:rsidP="00F02EC2">
      <w:pPr>
        <w:rPr>
          <w:b/>
          <w:iCs/>
          <w:color w:val="000080"/>
        </w:rPr>
      </w:pPr>
      <w:r>
        <w:rPr>
          <w:b/>
          <w:iCs/>
          <w:color w:val="000080"/>
        </w:rPr>
        <w:t xml:space="preserve">Usnesení č. </w:t>
      </w:r>
      <w:r>
        <w:rPr>
          <w:b/>
          <w:iCs/>
          <w:color w:val="000080"/>
        </w:rPr>
        <w:t>8</w:t>
      </w:r>
      <w:r>
        <w:rPr>
          <w:b/>
          <w:iCs/>
          <w:color w:val="000080"/>
        </w:rPr>
        <w:t>/009 bylo schváleno/</w:t>
      </w:r>
      <w:r w:rsidRPr="00C71428">
        <w:rPr>
          <w:b/>
          <w:iCs/>
          <w:strike/>
          <w:color w:val="000080"/>
        </w:rPr>
        <w:t>nebylo schváleno</w:t>
      </w:r>
      <w:r>
        <w:rPr>
          <w:b/>
          <w:iCs/>
          <w:color w:val="000080"/>
        </w:rPr>
        <w:t>.</w:t>
      </w:r>
    </w:p>
    <w:p w:rsidR="00F02EC2" w:rsidRDefault="00F02EC2" w:rsidP="00F02EC2">
      <w:pPr>
        <w:rPr>
          <w:b/>
          <w:bCs/>
          <w:i/>
          <w:iCs/>
        </w:rPr>
      </w:pPr>
    </w:p>
    <w:p w:rsidR="00F02EC2" w:rsidRDefault="00F02EC2" w:rsidP="00F02EC2">
      <w:pPr>
        <w:rPr>
          <w:b/>
          <w:bCs/>
          <w:i/>
          <w:iCs/>
        </w:rPr>
      </w:pPr>
    </w:p>
    <w:p w:rsidR="00F02EC2" w:rsidRDefault="00F02EC2" w:rsidP="00F02EC2">
      <w:pPr>
        <w:rPr>
          <w:b/>
          <w:bCs/>
          <w:i/>
          <w:iCs/>
        </w:rPr>
      </w:pPr>
      <w:r>
        <w:rPr>
          <w:b/>
          <w:bCs/>
          <w:i/>
          <w:iCs/>
        </w:rPr>
        <w:lastRenderedPageBreak/>
        <w:t>Neschvaluje změnu termínu celkového dokončení díla</w:t>
      </w:r>
    </w:p>
    <w:p w:rsidR="00F02EC2" w:rsidRDefault="00F02EC2" w:rsidP="00F02EC2">
      <w:pPr>
        <w:rPr>
          <w:b/>
          <w:bCs/>
          <w:i/>
          <w:iCs/>
        </w:rPr>
      </w:pPr>
    </w:p>
    <w:p w:rsidR="00F02EC2" w:rsidRPr="00F02EC2" w:rsidRDefault="00F02EC2" w:rsidP="00F02EC2">
      <w:pPr>
        <w:rPr>
          <w:b/>
          <w:bCs/>
          <w:i/>
          <w:iCs/>
        </w:rPr>
      </w:pPr>
      <w:r>
        <w:rPr>
          <w:b/>
          <w:bCs/>
          <w:i/>
          <w:iCs/>
        </w:rPr>
        <w:t>Souhlasí s uvedením termínu pro odstranění vad a nedodělků identifikovaných při předání dokončeného díla do dodatku ke Smlouvě o dílo, a to do 21.12.2019</w:t>
      </w:r>
    </w:p>
    <w:p w:rsidR="004F4917" w:rsidRDefault="004F4917" w:rsidP="004F4917">
      <w:pPr>
        <w:rPr>
          <w:b/>
          <w:iCs/>
          <w:color w:val="000080"/>
        </w:rPr>
      </w:pPr>
    </w:p>
    <w:p w:rsidR="00F02EC2" w:rsidRDefault="00F02EC2" w:rsidP="00F02EC2">
      <w:pPr>
        <w:rPr>
          <w:b/>
          <w:iCs/>
        </w:rPr>
      </w:pPr>
      <w:r w:rsidRPr="00BD6976">
        <w:rPr>
          <w:b/>
          <w:iCs/>
        </w:rPr>
        <w:t>Výsledek</w:t>
      </w:r>
      <w:r>
        <w:rPr>
          <w:b/>
          <w:iCs/>
        </w:rPr>
        <w:t xml:space="preserve"> hlasování: </w:t>
      </w:r>
      <w:r>
        <w:rPr>
          <w:iCs/>
        </w:rPr>
        <w:t>Pro: 7 Proti: 0</w:t>
      </w:r>
      <w:r>
        <w:rPr>
          <w:b/>
          <w:iCs/>
        </w:rPr>
        <w:t xml:space="preserve"> </w:t>
      </w:r>
      <w:r>
        <w:rPr>
          <w:iCs/>
        </w:rPr>
        <w:t xml:space="preserve"> Zdrželi se: 0</w:t>
      </w:r>
      <w:r>
        <w:rPr>
          <w:b/>
          <w:iCs/>
        </w:rPr>
        <w:t xml:space="preserve">  </w:t>
      </w:r>
    </w:p>
    <w:p w:rsidR="00F02EC2" w:rsidRDefault="00F02EC2" w:rsidP="00F02EC2">
      <w:pPr>
        <w:rPr>
          <w:b/>
          <w:iCs/>
          <w:color w:val="000080"/>
        </w:rPr>
      </w:pPr>
      <w:r>
        <w:rPr>
          <w:b/>
          <w:iCs/>
          <w:color w:val="000080"/>
        </w:rPr>
        <w:t xml:space="preserve">Usnesení č. </w:t>
      </w:r>
      <w:r>
        <w:rPr>
          <w:b/>
          <w:iCs/>
          <w:color w:val="000080"/>
        </w:rPr>
        <w:t>9</w:t>
      </w:r>
      <w:r>
        <w:rPr>
          <w:b/>
          <w:iCs/>
          <w:color w:val="000080"/>
        </w:rPr>
        <w:t>/009 bylo schváleno/</w:t>
      </w:r>
      <w:r w:rsidRPr="00C71428">
        <w:rPr>
          <w:b/>
          <w:iCs/>
          <w:strike/>
          <w:color w:val="000080"/>
        </w:rPr>
        <w:t>nebylo schváleno</w:t>
      </w:r>
      <w:r>
        <w:rPr>
          <w:b/>
          <w:iCs/>
          <w:color w:val="000080"/>
        </w:rPr>
        <w:t>.</w:t>
      </w:r>
    </w:p>
    <w:p w:rsidR="004F4917" w:rsidRDefault="004F4917" w:rsidP="004F4917">
      <w:pPr>
        <w:rPr>
          <w:b/>
          <w:iCs/>
          <w:color w:val="000080"/>
        </w:rPr>
      </w:pPr>
    </w:p>
    <w:p w:rsidR="004F4917" w:rsidRDefault="00F02EC2" w:rsidP="004F4917">
      <w:pPr>
        <w:rPr>
          <w:b/>
          <w:bCs/>
          <w:i/>
          <w:iCs/>
        </w:rPr>
      </w:pPr>
      <w:r w:rsidRPr="00F02EC2">
        <w:rPr>
          <w:b/>
          <w:bCs/>
          <w:i/>
          <w:iCs/>
        </w:rPr>
        <w:t xml:space="preserve">Pověřuje </w:t>
      </w:r>
      <w:r>
        <w:rPr>
          <w:b/>
          <w:bCs/>
          <w:i/>
          <w:iCs/>
        </w:rPr>
        <w:t>Mgr. Vítězslava Kalibu, MPA, starostu, podpisem dodatku ke Smlouvě o dílo dle usnesení č. 03/009, 04/009, 05/009, 06/009, 08/009 a 09/009 tohoto jednání</w:t>
      </w:r>
    </w:p>
    <w:p w:rsidR="00F02EC2" w:rsidRDefault="00F02EC2" w:rsidP="004F4917">
      <w:pPr>
        <w:rPr>
          <w:b/>
          <w:bCs/>
          <w:i/>
          <w:iCs/>
        </w:rPr>
      </w:pPr>
    </w:p>
    <w:p w:rsidR="00F02EC2" w:rsidRDefault="00F02EC2" w:rsidP="00F02EC2">
      <w:pPr>
        <w:rPr>
          <w:b/>
          <w:iCs/>
        </w:rPr>
      </w:pPr>
      <w:r w:rsidRPr="00BD6976">
        <w:rPr>
          <w:b/>
          <w:iCs/>
        </w:rPr>
        <w:t>Výsledek</w:t>
      </w:r>
      <w:r>
        <w:rPr>
          <w:b/>
          <w:iCs/>
        </w:rPr>
        <w:t xml:space="preserve"> hlasování: </w:t>
      </w:r>
      <w:r>
        <w:rPr>
          <w:iCs/>
        </w:rPr>
        <w:t>Pro: 7 Proti: 0</w:t>
      </w:r>
      <w:r>
        <w:rPr>
          <w:b/>
          <w:iCs/>
        </w:rPr>
        <w:t xml:space="preserve"> </w:t>
      </w:r>
      <w:r>
        <w:rPr>
          <w:iCs/>
        </w:rPr>
        <w:t xml:space="preserve"> Zdrželi se: 0</w:t>
      </w:r>
      <w:r>
        <w:rPr>
          <w:b/>
          <w:iCs/>
        </w:rPr>
        <w:t xml:space="preserve">  </w:t>
      </w:r>
    </w:p>
    <w:p w:rsidR="00F02EC2" w:rsidRDefault="00F02EC2" w:rsidP="00F02EC2">
      <w:pPr>
        <w:rPr>
          <w:b/>
          <w:iCs/>
          <w:color w:val="000080"/>
        </w:rPr>
      </w:pPr>
      <w:r>
        <w:rPr>
          <w:b/>
          <w:iCs/>
          <w:color w:val="000080"/>
        </w:rPr>
        <w:t xml:space="preserve">Usnesení č. </w:t>
      </w:r>
      <w:r>
        <w:rPr>
          <w:b/>
          <w:iCs/>
          <w:color w:val="000080"/>
        </w:rPr>
        <w:t>10</w:t>
      </w:r>
      <w:r>
        <w:rPr>
          <w:b/>
          <w:iCs/>
          <w:color w:val="000080"/>
        </w:rPr>
        <w:t>/009 bylo schváleno/</w:t>
      </w:r>
      <w:r w:rsidRPr="00C71428">
        <w:rPr>
          <w:b/>
          <w:iCs/>
          <w:strike/>
          <w:color w:val="000080"/>
        </w:rPr>
        <w:t>nebylo schváleno</w:t>
      </w:r>
      <w:r>
        <w:rPr>
          <w:b/>
          <w:iCs/>
          <w:color w:val="000080"/>
        </w:rPr>
        <w:t>.</w:t>
      </w:r>
    </w:p>
    <w:p w:rsidR="00F02EC2" w:rsidRPr="00F02EC2" w:rsidRDefault="00F02EC2" w:rsidP="004F4917">
      <w:pPr>
        <w:rPr>
          <w:b/>
          <w:bCs/>
          <w:i/>
          <w:iCs/>
        </w:rPr>
      </w:pPr>
    </w:p>
    <w:p w:rsidR="004F4917" w:rsidRDefault="004F4917" w:rsidP="004F4917">
      <w:pPr>
        <w:rPr>
          <w:b/>
          <w:iCs/>
          <w:color w:val="000080"/>
        </w:rPr>
      </w:pPr>
    </w:p>
    <w:p w:rsidR="00F02EC2" w:rsidRDefault="00F02EC2" w:rsidP="00F02EC2">
      <w:pPr>
        <w:rPr>
          <w:b/>
          <w:bCs/>
          <w:i/>
          <w:iCs/>
        </w:rPr>
      </w:pPr>
      <w:r w:rsidRPr="00F02EC2">
        <w:rPr>
          <w:b/>
          <w:bCs/>
          <w:i/>
          <w:iCs/>
        </w:rPr>
        <w:t xml:space="preserve">Pověřuje </w:t>
      </w:r>
      <w:r>
        <w:rPr>
          <w:b/>
          <w:bCs/>
          <w:i/>
          <w:iCs/>
        </w:rPr>
        <w:t xml:space="preserve">Mgr. Vítězslava Kalibu, MPA, starostu, podpisem dodatku ke Smlouvě o dílo dle usnesení č. </w:t>
      </w:r>
      <w:r>
        <w:rPr>
          <w:b/>
          <w:bCs/>
          <w:i/>
          <w:iCs/>
        </w:rPr>
        <w:t>07</w:t>
      </w:r>
      <w:r>
        <w:rPr>
          <w:b/>
          <w:bCs/>
          <w:i/>
          <w:iCs/>
        </w:rPr>
        <w:t>/009 tohoto jednání</w:t>
      </w:r>
    </w:p>
    <w:p w:rsidR="00F02EC2" w:rsidRDefault="00F02EC2" w:rsidP="00F02EC2">
      <w:pPr>
        <w:rPr>
          <w:b/>
          <w:bCs/>
          <w:i/>
          <w:iCs/>
        </w:rPr>
      </w:pPr>
    </w:p>
    <w:p w:rsidR="00F02EC2" w:rsidRDefault="00F02EC2" w:rsidP="00F02EC2">
      <w:pPr>
        <w:rPr>
          <w:b/>
          <w:iCs/>
        </w:rPr>
      </w:pPr>
      <w:r w:rsidRPr="00BD6976">
        <w:rPr>
          <w:b/>
          <w:iCs/>
        </w:rPr>
        <w:t>Výsledek</w:t>
      </w:r>
      <w:r>
        <w:rPr>
          <w:b/>
          <w:iCs/>
        </w:rPr>
        <w:t xml:space="preserve"> hlasování: </w:t>
      </w:r>
      <w:r>
        <w:rPr>
          <w:iCs/>
        </w:rPr>
        <w:t xml:space="preserve">Pro: </w:t>
      </w:r>
      <w:r>
        <w:rPr>
          <w:iCs/>
        </w:rPr>
        <w:t>6</w:t>
      </w:r>
      <w:r>
        <w:rPr>
          <w:iCs/>
        </w:rPr>
        <w:t xml:space="preserve"> Proti: </w:t>
      </w:r>
      <w:r>
        <w:rPr>
          <w:iCs/>
        </w:rPr>
        <w:t>1 (Mgr. Caltová)</w:t>
      </w:r>
      <w:r>
        <w:rPr>
          <w:b/>
          <w:iCs/>
        </w:rPr>
        <w:t xml:space="preserve"> </w:t>
      </w:r>
      <w:r>
        <w:rPr>
          <w:iCs/>
        </w:rPr>
        <w:t xml:space="preserve"> Zdrželi se: 0</w:t>
      </w:r>
      <w:r>
        <w:rPr>
          <w:b/>
          <w:iCs/>
        </w:rPr>
        <w:t xml:space="preserve">  </w:t>
      </w:r>
    </w:p>
    <w:p w:rsidR="00F02EC2" w:rsidRDefault="00F02EC2" w:rsidP="00F02EC2">
      <w:pPr>
        <w:rPr>
          <w:b/>
          <w:iCs/>
          <w:color w:val="000080"/>
        </w:rPr>
      </w:pPr>
      <w:r>
        <w:rPr>
          <w:b/>
          <w:iCs/>
          <w:color w:val="000080"/>
        </w:rPr>
        <w:t>Usnesení č. 1</w:t>
      </w:r>
      <w:r>
        <w:rPr>
          <w:b/>
          <w:iCs/>
          <w:color w:val="000080"/>
        </w:rPr>
        <w:t>1</w:t>
      </w:r>
      <w:r>
        <w:rPr>
          <w:b/>
          <w:iCs/>
          <w:color w:val="000080"/>
        </w:rPr>
        <w:t>/009 bylo schváleno/</w:t>
      </w:r>
      <w:r w:rsidRPr="00C71428">
        <w:rPr>
          <w:b/>
          <w:iCs/>
          <w:strike/>
          <w:color w:val="000080"/>
        </w:rPr>
        <w:t>nebylo schváleno</w:t>
      </w:r>
      <w:r>
        <w:rPr>
          <w:b/>
          <w:iCs/>
          <w:color w:val="000080"/>
        </w:rPr>
        <w:t>.</w:t>
      </w:r>
    </w:p>
    <w:p w:rsidR="00F02EC2" w:rsidRDefault="00F02EC2" w:rsidP="004F4917">
      <w:pPr>
        <w:rPr>
          <w:b/>
          <w:iCs/>
          <w:color w:val="000080"/>
        </w:rPr>
      </w:pPr>
    </w:p>
    <w:p w:rsidR="00F02EC2" w:rsidRDefault="00F02EC2" w:rsidP="004F4917">
      <w:pPr>
        <w:rPr>
          <w:b/>
          <w:iCs/>
          <w:color w:val="000080"/>
        </w:rPr>
      </w:pPr>
    </w:p>
    <w:p w:rsidR="008649AA" w:rsidRPr="008649AA" w:rsidRDefault="008649AA" w:rsidP="008649AA">
      <w:pPr>
        <w:pStyle w:val="Odstavecseseznamem"/>
        <w:numPr>
          <w:ilvl w:val="0"/>
          <w:numId w:val="21"/>
        </w:numPr>
        <w:rPr>
          <w:rFonts w:ascii="Times New Roman" w:hAnsi="Times New Roman"/>
          <w:b/>
          <w:bCs/>
          <w:color w:val="FF0000"/>
          <w:sz w:val="24"/>
          <w:szCs w:val="24"/>
        </w:rPr>
      </w:pPr>
      <w:r w:rsidRPr="008649AA">
        <w:rPr>
          <w:rFonts w:ascii="Times New Roman" w:hAnsi="Times New Roman"/>
          <w:b/>
          <w:bCs/>
          <w:color w:val="FF0000"/>
          <w:sz w:val="24"/>
          <w:szCs w:val="24"/>
        </w:rPr>
        <w:t>Projednání Autorského dozoru a Technického dozoru investora ke stavbě</w:t>
      </w:r>
      <w:r w:rsidRPr="008649AA">
        <w:rPr>
          <w:rFonts w:ascii="Times New Roman" w:hAnsi="Times New Roman"/>
          <w:b/>
          <w:bCs/>
          <w:i/>
          <w:iCs/>
          <w:sz w:val="24"/>
          <w:szCs w:val="24"/>
        </w:rPr>
        <w:t xml:space="preserve"> </w:t>
      </w:r>
      <w:r w:rsidRPr="008649AA">
        <w:rPr>
          <w:rFonts w:ascii="Times New Roman" w:hAnsi="Times New Roman"/>
          <w:b/>
          <w:bCs/>
          <w:color w:val="FF0000"/>
          <w:sz w:val="24"/>
          <w:szCs w:val="24"/>
        </w:rPr>
        <w:t>„Rekonstrukce U Oličů“</w:t>
      </w:r>
    </w:p>
    <w:p w:rsidR="00F02EC2" w:rsidRPr="008649AA" w:rsidRDefault="00F02EC2" w:rsidP="004F4917"/>
    <w:p w:rsidR="00F02EC2" w:rsidRDefault="008649AA" w:rsidP="004F4917">
      <w:r>
        <w:t xml:space="preserve">Předsedající představil žádosti Technického dozoru investora (dále „TDI“) a Autorského dozoru (dále „AD“) na zvýšení smluvní odměny za poskytované služby, které budou vycházet ze současné hodnoty díla „Rekonstrukce objektu U Oličů“. Tímto tématem se již zastupitelé zabývali na 7. jednání Zastupitelstva obce dne 21.05.2019. Na tomto jednání nebyly změny schváleny. TDI a AD byly vyzváni, aby své žádosti zdůvodnili konkrétněji. </w:t>
      </w:r>
    </w:p>
    <w:p w:rsidR="008649AA" w:rsidRDefault="008649AA" w:rsidP="004F4917"/>
    <w:p w:rsidR="008649AA" w:rsidRDefault="008649AA" w:rsidP="004F4917">
      <w:r>
        <w:t>TDI a AD byly na 9. jednání zastupitelstva pozvání. Zástupce AD se nedostavil.</w:t>
      </w:r>
    </w:p>
    <w:p w:rsidR="008649AA" w:rsidRDefault="008649AA" w:rsidP="004F4917"/>
    <w:p w:rsidR="008649AA" w:rsidRDefault="008649AA" w:rsidP="004F4917">
      <w:r>
        <w:t xml:space="preserve">TDI představil a zdůvodnil svoji žádost. Odměna po navýšení by odpovídala přibližně 1% z celkové ceny díla, dle smlouvy o dílo mezi obcí a Zhotovitelem. Nově navržená cena za službu TDI je ve </w:t>
      </w:r>
      <w:r w:rsidR="00C97B51">
        <w:t>výši 599 tis. Kč.</w:t>
      </w:r>
    </w:p>
    <w:p w:rsidR="00C97B51" w:rsidRDefault="00C97B51" w:rsidP="004F4917"/>
    <w:p w:rsidR="00C97B51" w:rsidRDefault="00C97B51" w:rsidP="004F4917">
      <w:r>
        <w:t>V rámci rozpravy se k této výši vyjádřila Mgr. Caltová a upozornila na interní směrnici o veřejných zakázkách, která zakázku v této výši řadí do tzv. kategorie II. Vyzvala tedy TDI, zda by svoji nabídku nesnížil tak, aby celková ceny byla pod hranicí 0,5 mil. Kč a odpovídala tak tzv. kategorii I. Navýšení nad 0,5 mil. Kč považuje Mgr. Caltová za porušení interní směrnice.</w:t>
      </w:r>
    </w:p>
    <w:p w:rsidR="00C97B51" w:rsidRDefault="00C97B51" w:rsidP="004F4917"/>
    <w:p w:rsidR="00C97B51" w:rsidRDefault="00C97B51" w:rsidP="004F4917">
      <w:r>
        <w:t>Předsedající upozornil, že interní směrnici schvalovalo Zastupitelstvo, jako nejvyšší orgán obce. Je tedy také právem Zastupitelstva schválit navýšení ceny mimo tuto směrnici, která má stanovovat pravidla zejména pro obecní úřad, potažmo starostu obce v rámci jemu svěřené kompetence.</w:t>
      </w:r>
    </w:p>
    <w:p w:rsidR="00C97B51" w:rsidRDefault="00C97B51" w:rsidP="004F4917"/>
    <w:p w:rsidR="00C97B51" w:rsidRDefault="00C97B51" w:rsidP="004F4917">
      <w:r>
        <w:t>V rámci rozpravy proběhla další diskuse. TDI odmítl snížení navržené ceny.</w:t>
      </w:r>
    </w:p>
    <w:p w:rsidR="00C97B51" w:rsidRDefault="00C97B51" w:rsidP="004F4917"/>
    <w:p w:rsidR="00C97B51" w:rsidRDefault="00C97B51" w:rsidP="004F4917">
      <w:r>
        <w:lastRenderedPageBreak/>
        <w:t>Jelikož zástupce AD nebyl na jednání přítomen, vyjádřil se k navrženému navýšení ceny za služby AD přítomný TDI. Jednotlivý zastupitelé však takové zdůvodnění nepovažují za dostatečné.</w:t>
      </w:r>
    </w:p>
    <w:p w:rsidR="00C97B51" w:rsidRDefault="00C97B51" w:rsidP="004F4917"/>
    <w:p w:rsidR="00C97B51" w:rsidRDefault="00C97B51" w:rsidP="004F4917">
      <w:r>
        <w:t>Po ukončení rozpravy dal předsedající hlasovat o návrhu usnesení:</w:t>
      </w:r>
    </w:p>
    <w:p w:rsidR="00C97B51" w:rsidRDefault="00C97B51" w:rsidP="004F4917"/>
    <w:p w:rsidR="00C97B51" w:rsidRDefault="00C97B51" w:rsidP="004F4917"/>
    <w:p w:rsidR="00C97B51" w:rsidRPr="00C97B51" w:rsidRDefault="00C97B51" w:rsidP="004F4917">
      <w:pPr>
        <w:rPr>
          <w:b/>
          <w:bCs/>
          <w:i/>
          <w:iCs/>
        </w:rPr>
      </w:pPr>
      <w:r w:rsidRPr="00C97B51">
        <w:rPr>
          <w:b/>
          <w:bCs/>
          <w:i/>
          <w:iCs/>
        </w:rPr>
        <w:t>Zastupitelstvo obce Bašť po projednání</w:t>
      </w:r>
    </w:p>
    <w:p w:rsidR="00C97B51" w:rsidRPr="00C97B51" w:rsidRDefault="00C97B51" w:rsidP="004F4917">
      <w:pPr>
        <w:rPr>
          <w:b/>
          <w:bCs/>
          <w:i/>
          <w:iCs/>
        </w:rPr>
      </w:pPr>
    </w:p>
    <w:p w:rsidR="00C97B51" w:rsidRPr="00C97B51" w:rsidRDefault="00C97B51" w:rsidP="004F4917">
      <w:pPr>
        <w:rPr>
          <w:b/>
          <w:bCs/>
          <w:i/>
          <w:iCs/>
        </w:rPr>
      </w:pPr>
      <w:r w:rsidRPr="00C97B51">
        <w:rPr>
          <w:b/>
          <w:bCs/>
          <w:i/>
          <w:iCs/>
        </w:rPr>
        <w:t>Schvaluje uzavření dodatku upravující celkovou cenu za poskytnutí služeb Technického dozoru investora</w:t>
      </w:r>
      <w:r w:rsidR="006F17E1">
        <w:rPr>
          <w:b/>
          <w:bCs/>
          <w:i/>
          <w:iCs/>
        </w:rPr>
        <w:t xml:space="preserve"> na celkovou cenu 599.133,- Kč</w:t>
      </w:r>
      <w:r w:rsidRPr="00C97B51">
        <w:rPr>
          <w:b/>
          <w:bCs/>
          <w:i/>
          <w:iCs/>
        </w:rPr>
        <w:t>, tj. navýšení ceny o 353.133,</w:t>
      </w:r>
      <w:r w:rsidR="006F17E1">
        <w:rPr>
          <w:b/>
          <w:bCs/>
          <w:i/>
          <w:iCs/>
        </w:rPr>
        <w:t>-</w:t>
      </w:r>
      <w:r w:rsidRPr="00C97B51">
        <w:rPr>
          <w:b/>
          <w:bCs/>
          <w:i/>
          <w:iCs/>
        </w:rPr>
        <w:t xml:space="preserve"> Kč a umožnění průběžné fakturace až do výše 50% celkové ceny.</w:t>
      </w:r>
    </w:p>
    <w:p w:rsidR="008649AA" w:rsidRDefault="008649AA" w:rsidP="004F4917"/>
    <w:p w:rsidR="006F17E1" w:rsidRDefault="006F17E1" w:rsidP="006F17E1">
      <w:pPr>
        <w:rPr>
          <w:b/>
          <w:iCs/>
        </w:rPr>
      </w:pPr>
      <w:r w:rsidRPr="00BD6976">
        <w:rPr>
          <w:b/>
          <w:iCs/>
        </w:rPr>
        <w:t>Výsledek</w:t>
      </w:r>
      <w:r>
        <w:rPr>
          <w:b/>
          <w:iCs/>
        </w:rPr>
        <w:t xml:space="preserve"> hlasování: </w:t>
      </w:r>
      <w:r>
        <w:rPr>
          <w:iCs/>
        </w:rPr>
        <w:t xml:space="preserve">Pro: </w:t>
      </w:r>
      <w:r>
        <w:rPr>
          <w:iCs/>
        </w:rPr>
        <w:t>6</w:t>
      </w:r>
      <w:r>
        <w:rPr>
          <w:iCs/>
        </w:rPr>
        <w:t xml:space="preserve"> Proti: 0</w:t>
      </w:r>
      <w:r>
        <w:rPr>
          <w:b/>
          <w:iCs/>
        </w:rPr>
        <w:t xml:space="preserve"> </w:t>
      </w:r>
      <w:r>
        <w:rPr>
          <w:iCs/>
        </w:rPr>
        <w:t xml:space="preserve"> Zdrželi se: </w:t>
      </w:r>
      <w:r>
        <w:rPr>
          <w:iCs/>
        </w:rPr>
        <w:t>1 (Mgr. Caltová)</w:t>
      </w:r>
      <w:r>
        <w:rPr>
          <w:b/>
          <w:iCs/>
        </w:rPr>
        <w:t xml:space="preserve">  </w:t>
      </w:r>
    </w:p>
    <w:p w:rsidR="006F17E1" w:rsidRDefault="006F17E1" w:rsidP="006F17E1">
      <w:pPr>
        <w:rPr>
          <w:b/>
          <w:iCs/>
          <w:color w:val="000080"/>
        </w:rPr>
      </w:pPr>
      <w:r>
        <w:rPr>
          <w:b/>
          <w:iCs/>
          <w:color w:val="000080"/>
        </w:rPr>
        <w:t>Usnesení č. 1</w:t>
      </w:r>
      <w:r>
        <w:rPr>
          <w:b/>
          <w:iCs/>
          <w:color w:val="000080"/>
        </w:rPr>
        <w:t>2</w:t>
      </w:r>
      <w:r>
        <w:rPr>
          <w:b/>
          <w:iCs/>
          <w:color w:val="000080"/>
        </w:rPr>
        <w:t>/009 bylo schváleno/</w:t>
      </w:r>
      <w:r w:rsidRPr="00C71428">
        <w:rPr>
          <w:b/>
          <w:iCs/>
          <w:strike/>
          <w:color w:val="000080"/>
        </w:rPr>
        <w:t>nebylo schváleno</w:t>
      </w:r>
      <w:r>
        <w:rPr>
          <w:b/>
          <w:iCs/>
          <w:color w:val="000080"/>
        </w:rPr>
        <w:t>.</w:t>
      </w:r>
    </w:p>
    <w:p w:rsidR="006F17E1" w:rsidRDefault="006F17E1" w:rsidP="004F4917"/>
    <w:p w:rsidR="008649AA" w:rsidRDefault="008649AA" w:rsidP="004F4917"/>
    <w:p w:rsidR="006F17E1" w:rsidRPr="006F17E1" w:rsidRDefault="006F17E1" w:rsidP="004F4917">
      <w:pPr>
        <w:rPr>
          <w:b/>
          <w:bCs/>
          <w:i/>
          <w:iCs/>
        </w:rPr>
      </w:pPr>
      <w:r>
        <w:rPr>
          <w:b/>
          <w:bCs/>
          <w:i/>
          <w:iCs/>
        </w:rPr>
        <w:t>Neschvaluje navýšení ceny za autorský dozor nad rámec uzavřené smlouvy o poskytnutí autorského dozoru a žádá autorský dozor, aby přijal nabídku na jednání Zastupitelstva obce</w:t>
      </w:r>
    </w:p>
    <w:p w:rsidR="006F17E1" w:rsidRDefault="006F17E1" w:rsidP="004F4917"/>
    <w:p w:rsidR="006F17E1" w:rsidRDefault="006F17E1" w:rsidP="006F17E1">
      <w:pPr>
        <w:rPr>
          <w:b/>
          <w:iCs/>
        </w:rPr>
      </w:pPr>
      <w:r w:rsidRPr="00BD6976">
        <w:rPr>
          <w:b/>
          <w:iCs/>
        </w:rPr>
        <w:t>Výsledek</w:t>
      </w:r>
      <w:r>
        <w:rPr>
          <w:b/>
          <w:iCs/>
        </w:rPr>
        <w:t xml:space="preserve"> hlasování: </w:t>
      </w:r>
      <w:r>
        <w:rPr>
          <w:iCs/>
        </w:rPr>
        <w:t xml:space="preserve">Pro: </w:t>
      </w:r>
      <w:r>
        <w:rPr>
          <w:iCs/>
        </w:rPr>
        <w:t>7</w:t>
      </w:r>
      <w:r>
        <w:rPr>
          <w:iCs/>
        </w:rPr>
        <w:t xml:space="preserve"> Proti: 0</w:t>
      </w:r>
      <w:r>
        <w:rPr>
          <w:b/>
          <w:iCs/>
        </w:rPr>
        <w:t xml:space="preserve"> </w:t>
      </w:r>
      <w:r>
        <w:rPr>
          <w:iCs/>
        </w:rPr>
        <w:t xml:space="preserve"> Zdrželi se: </w:t>
      </w:r>
      <w:r w:rsidR="00820DAD">
        <w:rPr>
          <w:iCs/>
        </w:rPr>
        <w:t>0</w:t>
      </w:r>
      <w:r>
        <w:rPr>
          <w:b/>
          <w:iCs/>
        </w:rPr>
        <w:t xml:space="preserve">  </w:t>
      </w:r>
    </w:p>
    <w:p w:rsidR="006F17E1" w:rsidRDefault="006F17E1" w:rsidP="006F17E1">
      <w:pPr>
        <w:rPr>
          <w:b/>
          <w:iCs/>
          <w:color w:val="000080"/>
        </w:rPr>
      </w:pPr>
      <w:r>
        <w:rPr>
          <w:b/>
          <w:iCs/>
          <w:color w:val="000080"/>
        </w:rPr>
        <w:t>Usnesení č. 1</w:t>
      </w:r>
      <w:r w:rsidR="00820DAD">
        <w:rPr>
          <w:b/>
          <w:iCs/>
          <w:color w:val="000080"/>
        </w:rPr>
        <w:t>3</w:t>
      </w:r>
      <w:r>
        <w:rPr>
          <w:b/>
          <w:iCs/>
          <w:color w:val="000080"/>
        </w:rPr>
        <w:t>/009 bylo schváleno/</w:t>
      </w:r>
      <w:r w:rsidRPr="00C71428">
        <w:rPr>
          <w:b/>
          <w:iCs/>
          <w:strike/>
          <w:color w:val="000080"/>
        </w:rPr>
        <w:t>nebylo schváleno</w:t>
      </w:r>
      <w:r>
        <w:rPr>
          <w:b/>
          <w:iCs/>
          <w:color w:val="000080"/>
        </w:rPr>
        <w:t>.</w:t>
      </w:r>
    </w:p>
    <w:p w:rsidR="006F17E1" w:rsidRDefault="006F17E1" w:rsidP="004F4917"/>
    <w:p w:rsidR="006F17E1" w:rsidRPr="00820DAD" w:rsidRDefault="00820DAD" w:rsidP="004F4917">
      <w:pPr>
        <w:rPr>
          <w:b/>
          <w:bCs/>
          <w:i/>
          <w:iCs/>
        </w:rPr>
      </w:pPr>
      <w:r w:rsidRPr="00820DAD">
        <w:rPr>
          <w:b/>
          <w:bCs/>
          <w:i/>
          <w:iCs/>
        </w:rPr>
        <w:t>Pověřuje Mgr. Vítězslava Kalibu, MPA, starostu, podpisem dodatku ke smlouvě o poskytování Technického dozoru investora dle usnesení č. 12/009 tohoto usnesení</w:t>
      </w:r>
    </w:p>
    <w:p w:rsidR="004F4917" w:rsidRDefault="004F4917" w:rsidP="004F4917"/>
    <w:p w:rsidR="00820DAD" w:rsidRDefault="00820DAD" w:rsidP="00820DAD">
      <w:pPr>
        <w:rPr>
          <w:b/>
          <w:iCs/>
        </w:rPr>
      </w:pPr>
      <w:r w:rsidRPr="00BD6976">
        <w:rPr>
          <w:b/>
          <w:iCs/>
        </w:rPr>
        <w:t>Výsledek</w:t>
      </w:r>
      <w:r>
        <w:rPr>
          <w:b/>
          <w:iCs/>
        </w:rPr>
        <w:t xml:space="preserve"> hlasování: </w:t>
      </w:r>
      <w:r>
        <w:rPr>
          <w:iCs/>
        </w:rPr>
        <w:t xml:space="preserve">Pro: </w:t>
      </w:r>
      <w:r>
        <w:rPr>
          <w:iCs/>
        </w:rPr>
        <w:t>7</w:t>
      </w:r>
      <w:r>
        <w:rPr>
          <w:iCs/>
        </w:rPr>
        <w:t xml:space="preserve"> Proti: 0</w:t>
      </w:r>
      <w:r>
        <w:rPr>
          <w:b/>
          <w:iCs/>
        </w:rPr>
        <w:t xml:space="preserve"> </w:t>
      </w:r>
      <w:r>
        <w:rPr>
          <w:iCs/>
        </w:rPr>
        <w:t xml:space="preserve"> Zdrželi se: </w:t>
      </w:r>
      <w:r>
        <w:rPr>
          <w:iCs/>
        </w:rPr>
        <w:t>0</w:t>
      </w:r>
      <w:r>
        <w:rPr>
          <w:b/>
          <w:iCs/>
        </w:rPr>
        <w:t xml:space="preserve">  </w:t>
      </w:r>
    </w:p>
    <w:p w:rsidR="00820DAD" w:rsidRDefault="00820DAD" w:rsidP="00820DAD">
      <w:pPr>
        <w:rPr>
          <w:b/>
          <w:iCs/>
          <w:color w:val="000080"/>
        </w:rPr>
      </w:pPr>
      <w:r>
        <w:rPr>
          <w:b/>
          <w:iCs/>
          <w:color w:val="000080"/>
        </w:rPr>
        <w:t>Usnesení č. 1</w:t>
      </w:r>
      <w:r>
        <w:rPr>
          <w:b/>
          <w:iCs/>
          <w:color w:val="000080"/>
        </w:rPr>
        <w:t>4</w:t>
      </w:r>
      <w:r>
        <w:rPr>
          <w:b/>
          <w:iCs/>
          <w:color w:val="000080"/>
        </w:rPr>
        <w:t>/009 bylo schváleno/</w:t>
      </w:r>
      <w:r w:rsidRPr="00C71428">
        <w:rPr>
          <w:b/>
          <w:iCs/>
          <w:strike/>
          <w:color w:val="000080"/>
        </w:rPr>
        <w:t>nebylo schváleno</w:t>
      </w:r>
      <w:r>
        <w:rPr>
          <w:b/>
          <w:iCs/>
          <w:color w:val="000080"/>
        </w:rPr>
        <w:t>.</w:t>
      </w:r>
    </w:p>
    <w:p w:rsidR="00820DAD" w:rsidRDefault="00820DAD" w:rsidP="004F4917"/>
    <w:p w:rsidR="00820DAD" w:rsidRDefault="00820DAD" w:rsidP="004F4917"/>
    <w:p w:rsidR="00820DAD" w:rsidRDefault="00820DAD" w:rsidP="004F4917"/>
    <w:p w:rsidR="00C15BA4" w:rsidRPr="00C15BA4" w:rsidRDefault="00C15BA4" w:rsidP="00C15BA4">
      <w:pPr>
        <w:numPr>
          <w:ilvl w:val="0"/>
          <w:numId w:val="21"/>
        </w:numPr>
        <w:rPr>
          <w:b/>
          <w:bCs/>
          <w:color w:val="FF0000"/>
        </w:rPr>
      </w:pPr>
      <w:r w:rsidRPr="00C15BA4">
        <w:rPr>
          <w:b/>
          <w:bCs/>
          <w:color w:val="FF0000"/>
        </w:rPr>
        <w:t>Různé</w:t>
      </w:r>
    </w:p>
    <w:p w:rsidR="00C15BA4" w:rsidRDefault="00C15BA4" w:rsidP="00C15BA4"/>
    <w:p w:rsidR="00820DAD" w:rsidRDefault="00337DD4" w:rsidP="00820DAD">
      <w:r>
        <w:t xml:space="preserve">V rámci bodu Různé </w:t>
      </w:r>
      <w:r w:rsidR="00820DAD">
        <w:t>předsedající přítomné informoval o výsledku žádostí o dotace, které obec podávala. Dotace na zateplení objektu obecního úřadu byla sice schválena, ale ze strany MMR nebyla schválena dotace na rekonstrukci objektu obecního úřadu. Zateplení bez rekonstrukce tak pozbývá smysl.</w:t>
      </w:r>
    </w:p>
    <w:p w:rsidR="00820DAD" w:rsidRDefault="00820DAD" w:rsidP="00820DAD"/>
    <w:p w:rsidR="00820DAD" w:rsidRDefault="00820DAD" w:rsidP="00820DAD">
      <w:r>
        <w:t>Žádost o dotaci na dostavbu minigolfu byla zařazena do tzv. Zásobníku projektů, a to na 519. místě.</w:t>
      </w:r>
    </w:p>
    <w:p w:rsidR="00820DAD" w:rsidRDefault="00820DAD" w:rsidP="00820DAD"/>
    <w:p w:rsidR="00820DAD" w:rsidRDefault="00820DAD" w:rsidP="00820DAD"/>
    <w:p w:rsidR="00820DAD" w:rsidRPr="00820DAD" w:rsidRDefault="00820DAD" w:rsidP="00820DAD">
      <w:pPr>
        <w:rPr>
          <w:b/>
          <w:bCs/>
          <w:i/>
          <w:iCs/>
        </w:rPr>
      </w:pPr>
      <w:r w:rsidRPr="00820DAD">
        <w:rPr>
          <w:b/>
          <w:bCs/>
          <w:i/>
          <w:iCs/>
        </w:rPr>
        <w:t>Zastupitelstvo obce Bašť bere na vědomí podané informace o výsledku podaných žádostí o dotace.</w:t>
      </w:r>
    </w:p>
    <w:p w:rsidR="00820DAD" w:rsidRDefault="00820DAD" w:rsidP="00820DAD"/>
    <w:p w:rsidR="00820DAD" w:rsidRDefault="00820DAD" w:rsidP="00820DAD">
      <w:pPr>
        <w:rPr>
          <w:b/>
          <w:iCs/>
        </w:rPr>
      </w:pPr>
      <w:r w:rsidRPr="00BD6976">
        <w:rPr>
          <w:b/>
          <w:iCs/>
        </w:rPr>
        <w:t>Výsledek</w:t>
      </w:r>
      <w:r>
        <w:rPr>
          <w:b/>
          <w:iCs/>
        </w:rPr>
        <w:t xml:space="preserve"> hlasování: </w:t>
      </w:r>
      <w:r>
        <w:rPr>
          <w:iCs/>
        </w:rPr>
        <w:t>Pro: 7 Proti: 0</w:t>
      </w:r>
      <w:r>
        <w:rPr>
          <w:b/>
          <w:iCs/>
        </w:rPr>
        <w:t xml:space="preserve"> </w:t>
      </w:r>
      <w:r>
        <w:rPr>
          <w:iCs/>
        </w:rPr>
        <w:t xml:space="preserve"> Zdrželi se: 0</w:t>
      </w:r>
      <w:r>
        <w:rPr>
          <w:b/>
          <w:iCs/>
        </w:rPr>
        <w:t xml:space="preserve">  </w:t>
      </w:r>
    </w:p>
    <w:p w:rsidR="00820DAD" w:rsidRDefault="00820DAD" w:rsidP="00820DAD">
      <w:pPr>
        <w:rPr>
          <w:b/>
          <w:iCs/>
          <w:color w:val="000080"/>
        </w:rPr>
      </w:pPr>
      <w:r>
        <w:rPr>
          <w:b/>
          <w:iCs/>
          <w:color w:val="000080"/>
        </w:rPr>
        <w:t>Usnesení č. 1</w:t>
      </w:r>
      <w:r>
        <w:rPr>
          <w:b/>
          <w:iCs/>
          <w:color w:val="000080"/>
        </w:rPr>
        <w:t>5</w:t>
      </w:r>
      <w:r>
        <w:rPr>
          <w:b/>
          <w:iCs/>
          <w:color w:val="000080"/>
        </w:rPr>
        <w:t>/009 bylo schváleno/</w:t>
      </w:r>
      <w:r w:rsidRPr="00C71428">
        <w:rPr>
          <w:b/>
          <w:iCs/>
          <w:strike/>
          <w:color w:val="000080"/>
        </w:rPr>
        <w:t>nebylo schváleno</w:t>
      </w:r>
      <w:r>
        <w:rPr>
          <w:b/>
          <w:iCs/>
          <w:color w:val="000080"/>
        </w:rPr>
        <w:t>.</w:t>
      </w:r>
    </w:p>
    <w:p w:rsidR="003879EB" w:rsidRDefault="003879EB" w:rsidP="00763331">
      <w:pPr>
        <w:rPr>
          <w:iCs/>
        </w:rPr>
      </w:pPr>
    </w:p>
    <w:p w:rsidR="003879EB" w:rsidRDefault="003879EB" w:rsidP="00763331">
      <w:pPr>
        <w:rPr>
          <w:iCs/>
        </w:rPr>
      </w:pPr>
    </w:p>
    <w:p w:rsidR="00820DAD" w:rsidRDefault="00820DAD" w:rsidP="00763331">
      <w:pPr>
        <w:rPr>
          <w:iCs/>
        </w:rPr>
      </w:pPr>
      <w:r>
        <w:rPr>
          <w:iCs/>
        </w:rPr>
        <w:lastRenderedPageBreak/>
        <w:t>Dále předsedající informoval o zpracovaném zpravodaji, který bude distribuován do 29.06.2019.</w:t>
      </w:r>
    </w:p>
    <w:p w:rsidR="00820DAD" w:rsidRDefault="00820DAD" w:rsidP="00763331">
      <w:pPr>
        <w:rPr>
          <w:iCs/>
        </w:rPr>
      </w:pPr>
    </w:p>
    <w:p w:rsidR="00BE1186" w:rsidRDefault="00BE1186" w:rsidP="00763331">
      <w:pPr>
        <w:rPr>
          <w:iCs/>
        </w:rPr>
      </w:pPr>
      <w:r>
        <w:rPr>
          <w:iCs/>
        </w:rPr>
        <w:t>Po ukončení diskuse předsedající poděkoval všem přítomným členům zastupitelstva a občanům za účast, za jednání a za diskusi.</w:t>
      </w:r>
      <w:r w:rsidR="0073727C" w:rsidRPr="0073727C">
        <w:rPr>
          <w:iCs/>
        </w:rPr>
        <w:t xml:space="preserve"> </w:t>
      </w:r>
      <w:r w:rsidR="0073727C">
        <w:rPr>
          <w:iCs/>
        </w:rPr>
        <w:t>Diskuse je zachycena na zvukovém záznamu.</w:t>
      </w:r>
    </w:p>
    <w:p w:rsidR="00BE1186" w:rsidRDefault="00BE1186" w:rsidP="00763331">
      <w:pPr>
        <w:rPr>
          <w:iCs/>
        </w:rPr>
      </w:pPr>
    </w:p>
    <w:p w:rsidR="00172E9D" w:rsidRDefault="00172E9D" w:rsidP="00763331">
      <w:pPr>
        <w:rPr>
          <w:iCs/>
        </w:rPr>
      </w:pPr>
    </w:p>
    <w:p w:rsidR="00BE1186" w:rsidRDefault="00BE1186" w:rsidP="00763331">
      <w:pPr>
        <w:rPr>
          <w:b/>
          <w:iCs/>
          <w:color w:val="000080"/>
        </w:rPr>
      </w:pPr>
      <w:r>
        <w:rPr>
          <w:iCs/>
        </w:rPr>
        <w:t xml:space="preserve">Jednání bylo ukončeno </w:t>
      </w:r>
      <w:r w:rsidRPr="00ED5BE3">
        <w:rPr>
          <w:iCs/>
        </w:rPr>
        <w:t xml:space="preserve">ve </w:t>
      </w:r>
      <w:r w:rsidR="00750445">
        <w:rPr>
          <w:iCs/>
        </w:rPr>
        <w:t>2</w:t>
      </w:r>
      <w:r w:rsidR="00E538DE">
        <w:rPr>
          <w:iCs/>
        </w:rPr>
        <w:t>1</w:t>
      </w:r>
      <w:r w:rsidRPr="00ED5BE3">
        <w:rPr>
          <w:iCs/>
        </w:rPr>
        <w:t>:</w:t>
      </w:r>
      <w:r w:rsidR="00E538DE">
        <w:rPr>
          <w:iCs/>
        </w:rPr>
        <w:t>20</w:t>
      </w:r>
      <w:r w:rsidRPr="00ED5BE3">
        <w:rPr>
          <w:iCs/>
        </w:rPr>
        <w:t>.</w:t>
      </w:r>
    </w:p>
    <w:p w:rsidR="002527FB" w:rsidRDefault="002527FB" w:rsidP="001C6AF8">
      <w:pPr>
        <w:rPr>
          <w:b/>
          <w:iCs/>
          <w:color w:val="FF0000"/>
          <w:u w:val="single"/>
        </w:rPr>
      </w:pPr>
    </w:p>
    <w:p w:rsidR="00337DD4" w:rsidRDefault="00337DD4" w:rsidP="001C6AF8">
      <w:pPr>
        <w:rPr>
          <w:b/>
          <w:iCs/>
          <w:color w:val="FF0000"/>
          <w:u w:val="single"/>
        </w:rPr>
      </w:pPr>
    </w:p>
    <w:p w:rsidR="001C6AF8" w:rsidRDefault="001C6AF8" w:rsidP="001C6AF8">
      <w:pPr>
        <w:rPr>
          <w:b/>
          <w:iCs/>
          <w:color w:val="FF0000"/>
          <w:u w:val="single"/>
        </w:rPr>
      </w:pPr>
      <w:r>
        <w:rPr>
          <w:b/>
          <w:iCs/>
          <w:color w:val="FF0000"/>
          <w:u w:val="single"/>
        </w:rPr>
        <w:t>Přílohy zápisu:</w:t>
      </w:r>
    </w:p>
    <w:p w:rsidR="001C6AF8" w:rsidRDefault="001C6AF8" w:rsidP="009C5498">
      <w:pPr>
        <w:pStyle w:val="Zkladntext2"/>
        <w:numPr>
          <w:ilvl w:val="0"/>
          <w:numId w:val="1"/>
        </w:numPr>
        <w:spacing w:after="0" w:line="240" w:lineRule="auto"/>
        <w:jc w:val="both"/>
        <w:rPr>
          <w:iCs/>
        </w:rPr>
      </w:pPr>
      <w:r>
        <w:rPr>
          <w:iCs/>
        </w:rPr>
        <w:t>Prezenční listina</w:t>
      </w:r>
    </w:p>
    <w:p w:rsidR="004C4BA8" w:rsidRPr="00BE1186" w:rsidRDefault="001C6AF8" w:rsidP="009C5498">
      <w:pPr>
        <w:pStyle w:val="Zkladntext2"/>
        <w:numPr>
          <w:ilvl w:val="0"/>
          <w:numId w:val="1"/>
        </w:numPr>
        <w:spacing w:after="0" w:line="240" w:lineRule="auto"/>
        <w:jc w:val="both"/>
        <w:rPr>
          <w:iCs/>
        </w:rPr>
      </w:pPr>
      <w:r>
        <w:rPr>
          <w:iCs/>
        </w:rPr>
        <w:t>Informace o svolání zasedání zastupitelstva obce</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FA60ED">
        <w:rPr>
          <w:iCs/>
        </w:rPr>
        <w:tab/>
      </w:r>
      <w:r w:rsidR="00FA60ED">
        <w:rPr>
          <w:iCs/>
        </w:rPr>
        <w:tab/>
        <w:t>……………………….</w:t>
      </w:r>
      <w:r w:rsidR="00FA60ED">
        <w:rPr>
          <w:iCs/>
        </w:rPr>
        <w:br/>
      </w:r>
    </w:p>
    <w:p w:rsidR="001C6AF8" w:rsidRDefault="001C6AF8" w:rsidP="001C6AF8">
      <w:pPr>
        <w:rPr>
          <w:iCs/>
        </w:rPr>
      </w:pPr>
      <w:r>
        <w:rPr>
          <w:iCs/>
        </w:rPr>
        <w:t>Ověřili:</w:t>
      </w:r>
      <w:r>
        <w:rPr>
          <w:iCs/>
        </w:rPr>
        <w:tab/>
      </w:r>
      <w:r w:rsidR="00E538DE">
        <w:rPr>
          <w:iCs/>
        </w:rPr>
        <w:t>Zdeněk Šenkeřík</w:t>
      </w:r>
      <w:r w:rsidR="00750445">
        <w:rPr>
          <w:iCs/>
        </w:rPr>
        <w:t xml:space="preserve">    </w:t>
      </w:r>
      <w:r w:rsidR="00FA60ED">
        <w:rPr>
          <w:iCs/>
        </w:rPr>
        <w:tab/>
      </w:r>
      <w:r w:rsidR="00763331">
        <w:rPr>
          <w:iCs/>
        </w:rPr>
        <w:tab/>
      </w:r>
      <w:r w:rsidR="009B0FEE">
        <w:rPr>
          <w:iCs/>
        </w:rPr>
        <w:tab/>
      </w:r>
      <w:r>
        <w:rPr>
          <w:iCs/>
        </w:rPr>
        <w:t xml:space="preserve">……………………….  </w:t>
      </w:r>
    </w:p>
    <w:p w:rsidR="001C6AF8" w:rsidRDefault="001C6AF8" w:rsidP="001C6AF8">
      <w:pPr>
        <w:ind w:left="708" w:firstLine="708"/>
        <w:rPr>
          <w:iCs/>
        </w:rPr>
      </w:pPr>
      <w:r>
        <w:rPr>
          <w:iCs/>
        </w:rPr>
        <w:t xml:space="preserve"> </w:t>
      </w:r>
    </w:p>
    <w:p w:rsidR="001C6AF8" w:rsidRDefault="00E538DE" w:rsidP="001C6AF8">
      <w:pPr>
        <w:ind w:left="708" w:firstLine="708"/>
        <w:rPr>
          <w:iCs/>
        </w:rPr>
      </w:pPr>
      <w:r>
        <w:rPr>
          <w:iCs/>
        </w:rPr>
        <w:t>Mgr. Lucie Caltová</w:t>
      </w:r>
      <w:r w:rsidR="00337DD4">
        <w:rPr>
          <w:iCs/>
        </w:rPr>
        <w:tab/>
      </w:r>
      <w:r w:rsidR="00234BB5">
        <w:rPr>
          <w:iCs/>
        </w:rPr>
        <w:tab/>
      </w:r>
      <w:r w:rsidR="00763331">
        <w:rPr>
          <w:iCs/>
        </w:rPr>
        <w:tab/>
      </w:r>
      <w:r w:rsidR="001C6AF8">
        <w:rPr>
          <w:iCs/>
        </w:rPr>
        <w:t>……………………….</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sidR="001C6AF8">
        <w:rPr>
          <w:iCs/>
        </w:rPr>
        <w:t>a:</w:t>
      </w:r>
      <w:r w:rsidR="001C6AF8">
        <w:rPr>
          <w:iCs/>
        </w:rPr>
        <w:tab/>
      </w:r>
      <w:r w:rsidR="00C26424">
        <w:rPr>
          <w:iCs/>
        </w:rPr>
        <w:t>Mgr. Vítězslav Kaliba, MPA</w:t>
      </w:r>
      <w:r w:rsidR="001C6AF8">
        <w:rPr>
          <w:iCs/>
        </w:rPr>
        <w:tab/>
      </w:r>
      <w:r w:rsidR="00763331">
        <w:rPr>
          <w:iCs/>
        </w:rPr>
        <w:tab/>
      </w:r>
      <w:r w:rsidR="001C6AF8">
        <w:rPr>
          <w:iCs/>
        </w:rPr>
        <w:t>……………………….</w:t>
      </w:r>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73A" w:rsidRDefault="001B173A" w:rsidP="00D25E30">
      <w:r>
        <w:separator/>
      </w:r>
    </w:p>
  </w:endnote>
  <w:endnote w:type="continuationSeparator" w:id="0">
    <w:p w:rsidR="001B173A" w:rsidRDefault="001B173A"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73A" w:rsidRDefault="001B173A" w:rsidP="00D25E30">
      <w:r>
        <w:separator/>
      </w:r>
    </w:p>
  </w:footnote>
  <w:footnote w:type="continuationSeparator" w:id="0">
    <w:p w:rsidR="001B173A" w:rsidRDefault="001B173A" w:rsidP="00D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8CE"/>
    <w:multiLevelType w:val="hybridMultilevel"/>
    <w:tmpl w:val="14F07B12"/>
    <w:lvl w:ilvl="0" w:tplc="53425EF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46301"/>
    <w:multiLevelType w:val="multilevel"/>
    <w:tmpl w:val="DD082F6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7E2C10"/>
    <w:multiLevelType w:val="hybridMultilevel"/>
    <w:tmpl w:val="514432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4B4CEA"/>
    <w:multiLevelType w:val="multilevel"/>
    <w:tmpl w:val="DBC816C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6142EC"/>
    <w:multiLevelType w:val="multilevel"/>
    <w:tmpl w:val="3C3C2AE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9A2652"/>
    <w:multiLevelType w:val="hybridMultilevel"/>
    <w:tmpl w:val="EDEE6E78"/>
    <w:lvl w:ilvl="0" w:tplc="E4F63C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0A7C58"/>
    <w:multiLevelType w:val="multilevel"/>
    <w:tmpl w:val="1CE60B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CAA7ACD"/>
    <w:multiLevelType w:val="multilevel"/>
    <w:tmpl w:val="CB726AA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BF55E7"/>
    <w:multiLevelType w:val="multilevel"/>
    <w:tmpl w:val="9DEAAA8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2FA2BEE"/>
    <w:multiLevelType w:val="hybridMultilevel"/>
    <w:tmpl w:val="18C8F07C"/>
    <w:lvl w:ilvl="0" w:tplc="AB06A114">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954592"/>
    <w:multiLevelType w:val="multilevel"/>
    <w:tmpl w:val="6E702CE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52E4B60"/>
    <w:multiLevelType w:val="multilevel"/>
    <w:tmpl w:val="AB021E6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CB7A40"/>
    <w:multiLevelType w:val="hybridMultilevel"/>
    <w:tmpl w:val="6132523E"/>
    <w:lvl w:ilvl="0" w:tplc="9A36ABF4">
      <w:start w:val="1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E44D84"/>
    <w:multiLevelType w:val="multilevel"/>
    <w:tmpl w:val="14D474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E850FF2"/>
    <w:multiLevelType w:val="multilevel"/>
    <w:tmpl w:val="B80AC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12D011D"/>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5600D1D"/>
    <w:multiLevelType w:val="hybridMultilevel"/>
    <w:tmpl w:val="BC5ED2FC"/>
    <w:lvl w:ilvl="0" w:tplc="ED2428C0">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6977C4"/>
    <w:multiLevelType w:val="multilevel"/>
    <w:tmpl w:val="2104177C"/>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B56E6F"/>
    <w:multiLevelType w:val="multilevel"/>
    <w:tmpl w:val="DC880F40"/>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BA69EB"/>
    <w:multiLevelType w:val="hybridMultilevel"/>
    <w:tmpl w:val="798C90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0B55806"/>
    <w:multiLevelType w:val="multilevel"/>
    <w:tmpl w:val="5CE09AD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105384F"/>
    <w:multiLevelType w:val="multilevel"/>
    <w:tmpl w:val="BD6A148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25179F3"/>
    <w:multiLevelType w:val="multilevel"/>
    <w:tmpl w:val="4BE271C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3CB29F2"/>
    <w:multiLevelType w:val="multilevel"/>
    <w:tmpl w:val="ECA0784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40863F4"/>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38ED2C10"/>
    <w:multiLevelType w:val="multilevel"/>
    <w:tmpl w:val="3CE6AB1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4E7F5D"/>
    <w:multiLevelType w:val="multilevel"/>
    <w:tmpl w:val="CE66B2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F344D14"/>
    <w:multiLevelType w:val="multilevel"/>
    <w:tmpl w:val="66564982"/>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50757021"/>
    <w:multiLevelType w:val="multilevel"/>
    <w:tmpl w:val="C9369B7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86E311A"/>
    <w:multiLevelType w:val="multilevel"/>
    <w:tmpl w:val="E974C08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2507090"/>
    <w:multiLevelType w:val="multilevel"/>
    <w:tmpl w:val="2CF64106"/>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2B63433"/>
    <w:multiLevelType w:val="hybridMultilevel"/>
    <w:tmpl w:val="0284CFF6"/>
    <w:lvl w:ilvl="0" w:tplc="ECB211A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07443"/>
    <w:multiLevelType w:val="multilevel"/>
    <w:tmpl w:val="1BBA1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11C7CF9"/>
    <w:multiLevelType w:val="multilevel"/>
    <w:tmpl w:val="620E31B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4750CDF"/>
    <w:multiLevelType w:val="multilevel"/>
    <w:tmpl w:val="E1F89C2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61B39A9"/>
    <w:multiLevelType w:val="hybridMultilevel"/>
    <w:tmpl w:val="BD12D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4B58D8"/>
    <w:multiLevelType w:val="hybridMultilevel"/>
    <w:tmpl w:val="821E21D2"/>
    <w:lvl w:ilvl="0" w:tplc="5E14A3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2C6FE8"/>
    <w:multiLevelType w:val="hybridMultilevel"/>
    <w:tmpl w:val="C920697E"/>
    <w:lvl w:ilvl="0" w:tplc="8B5834D8">
      <w:numFmt w:val="bullet"/>
      <w:lvlText w:val="-"/>
      <w:lvlJc w:val="left"/>
      <w:pPr>
        <w:ind w:left="720" w:hanging="360"/>
      </w:pPr>
      <w:rPr>
        <w:rFonts w:ascii="Times New Roman" w:eastAsia="NSimSun" w:hAnsi="Times New Roman" w:cs="Times New Roman"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C5855"/>
    <w:multiLevelType w:val="multilevel"/>
    <w:tmpl w:val="E38651CA"/>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36"/>
  </w:num>
  <w:num w:numId="5">
    <w:abstractNumId w:val="14"/>
  </w:num>
  <w:num w:numId="6">
    <w:abstractNumId w:val="11"/>
  </w:num>
  <w:num w:numId="7">
    <w:abstractNumId w:val="21"/>
  </w:num>
  <w:num w:numId="8">
    <w:abstractNumId w:val="34"/>
  </w:num>
  <w:num w:numId="9">
    <w:abstractNumId w:val="39"/>
  </w:num>
  <w:num w:numId="10">
    <w:abstractNumId w:val="18"/>
  </w:num>
  <w:num w:numId="11">
    <w:abstractNumId w:val="15"/>
  </w:num>
  <w:num w:numId="12">
    <w:abstractNumId w:val="25"/>
  </w:num>
  <w:num w:numId="13">
    <w:abstractNumId w:val="7"/>
  </w:num>
  <w:num w:numId="14">
    <w:abstractNumId w:val="35"/>
  </w:num>
  <w:num w:numId="15">
    <w:abstractNumId w:val="6"/>
  </w:num>
  <w:num w:numId="16">
    <w:abstractNumId w:val="33"/>
  </w:num>
  <w:num w:numId="17">
    <w:abstractNumId w:val="12"/>
  </w:num>
  <w:num w:numId="18">
    <w:abstractNumId w:val="29"/>
  </w:num>
  <w:num w:numId="19">
    <w:abstractNumId w:val="13"/>
  </w:num>
  <w:num w:numId="20">
    <w:abstractNumId w:val="19"/>
  </w:num>
  <w:num w:numId="21">
    <w:abstractNumId w:val="9"/>
  </w:num>
  <w:num w:numId="22">
    <w:abstractNumId w:val="23"/>
  </w:num>
  <w:num w:numId="23">
    <w:abstractNumId w:val="4"/>
  </w:num>
  <w:num w:numId="24">
    <w:abstractNumId w:val="38"/>
  </w:num>
  <w:num w:numId="25">
    <w:abstractNumId w:val="32"/>
  </w:num>
  <w:num w:numId="26">
    <w:abstractNumId w:val="37"/>
  </w:num>
  <w:num w:numId="27">
    <w:abstractNumId w:val="0"/>
  </w:num>
  <w:num w:numId="28">
    <w:abstractNumId w:val="5"/>
  </w:num>
  <w:num w:numId="29">
    <w:abstractNumId w:val="10"/>
  </w:num>
  <w:num w:numId="30">
    <w:abstractNumId w:val="1"/>
  </w:num>
  <w:num w:numId="31">
    <w:abstractNumId w:val="26"/>
  </w:num>
  <w:num w:numId="32">
    <w:abstractNumId w:val="22"/>
  </w:num>
  <w:num w:numId="33">
    <w:abstractNumId w:val="30"/>
  </w:num>
  <w:num w:numId="34">
    <w:abstractNumId w:val="8"/>
  </w:num>
  <w:num w:numId="35">
    <w:abstractNumId w:val="24"/>
  </w:num>
  <w:num w:numId="36">
    <w:abstractNumId w:val="3"/>
  </w:num>
  <w:num w:numId="37">
    <w:abstractNumId w:val="27"/>
  </w:num>
  <w:num w:numId="38">
    <w:abstractNumId w:val="28"/>
  </w:num>
  <w:num w:numId="39">
    <w:abstractNumId w:val="31"/>
  </w:num>
  <w:num w:numId="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646"/>
    <w:rsid w:val="00066E5A"/>
    <w:rsid w:val="00067814"/>
    <w:rsid w:val="000703B2"/>
    <w:rsid w:val="00070AF8"/>
    <w:rsid w:val="0007180D"/>
    <w:rsid w:val="000741FF"/>
    <w:rsid w:val="00075D14"/>
    <w:rsid w:val="000761C7"/>
    <w:rsid w:val="000808E3"/>
    <w:rsid w:val="000860D8"/>
    <w:rsid w:val="00093372"/>
    <w:rsid w:val="000A2713"/>
    <w:rsid w:val="000B22DA"/>
    <w:rsid w:val="000B2E7B"/>
    <w:rsid w:val="000B3003"/>
    <w:rsid w:val="000B3EE4"/>
    <w:rsid w:val="000B4691"/>
    <w:rsid w:val="000B5027"/>
    <w:rsid w:val="000B53F9"/>
    <w:rsid w:val="000B735A"/>
    <w:rsid w:val="000B7C75"/>
    <w:rsid w:val="000D5D39"/>
    <w:rsid w:val="000E0541"/>
    <w:rsid w:val="000E3233"/>
    <w:rsid w:val="000F4F59"/>
    <w:rsid w:val="000F7601"/>
    <w:rsid w:val="00101652"/>
    <w:rsid w:val="00107871"/>
    <w:rsid w:val="0011000D"/>
    <w:rsid w:val="00110C4E"/>
    <w:rsid w:val="001174B1"/>
    <w:rsid w:val="00120185"/>
    <w:rsid w:val="001231A4"/>
    <w:rsid w:val="0012564A"/>
    <w:rsid w:val="001258C9"/>
    <w:rsid w:val="001269E0"/>
    <w:rsid w:val="00126D07"/>
    <w:rsid w:val="0012730E"/>
    <w:rsid w:val="00130859"/>
    <w:rsid w:val="00130BD1"/>
    <w:rsid w:val="001330D1"/>
    <w:rsid w:val="00134B12"/>
    <w:rsid w:val="00144E9F"/>
    <w:rsid w:val="00147AEA"/>
    <w:rsid w:val="00162724"/>
    <w:rsid w:val="00163323"/>
    <w:rsid w:val="001637EC"/>
    <w:rsid w:val="00164FC5"/>
    <w:rsid w:val="001650AE"/>
    <w:rsid w:val="00166242"/>
    <w:rsid w:val="00166E8B"/>
    <w:rsid w:val="00167B83"/>
    <w:rsid w:val="00172E9D"/>
    <w:rsid w:val="00172ED3"/>
    <w:rsid w:val="00176209"/>
    <w:rsid w:val="001775C3"/>
    <w:rsid w:val="00182C07"/>
    <w:rsid w:val="00183023"/>
    <w:rsid w:val="00191C5E"/>
    <w:rsid w:val="001954A9"/>
    <w:rsid w:val="00196002"/>
    <w:rsid w:val="0019703C"/>
    <w:rsid w:val="00197FDA"/>
    <w:rsid w:val="001A3A32"/>
    <w:rsid w:val="001A4C9A"/>
    <w:rsid w:val="001A5FE9"/>
    <w:rsid w:val="001A7378"/>
    <w:rsid w:val="001B173A"/>
    <w:rsid w:val="001B65BF"/>
    <w:rsid w:val="001C072A"/>
    <w:rsid w:val="001C2A09"/>
    <w:rsid w:val="001C5033"/>
    <w:rsid w:val="001C6AF8"/>
    <w:rsid w:val="001C782D"/>
    <w:rsid w:val="001D02AB"/>
    <w:rsid w:val="001D2D7E"/>
    <w:rsid w:val="001D7247"/>
    <w:rsid w:val="001E723A"/>
    <w:rsid w:val="001F3879"/>
    <w:rsid w:val="001F6B9A"/>
    <w:rsid w:val="001F6C1B"/>
    <w:rsid w:val="00204658"/>
    <w:rsid w:val="002056AD"/>
    <w:rsid w:val="00207BD9"/>
    <w:rsid w:val="002113DB"/>
    <w:rsid w:val="002206F2"/>
    <w:rsid w:val="00221A28"/>
    <w:rsid w:val="002222D5"/>
    <w:rsid w:val="0022272A"/>
    <w:rsid w:val="00224702"/>
    <w:rsid w:val="002265DB"/>
    <w:rsid w:val="00234BB5"/>
    <w:rsid w:val="00237584"/>
    <w:rsid w:val="00242A8A"/>
    <w:rsid w:val="002443B5"/>
    <w:rsid w:val="00245BF2"/>
    <w:rsid w:val="002504C2"/>
    <w:rsid w:val="002527FB"/>
    <w:rsid w:val="00254978"/>
    <w:rsid w:val="00256CAB"/>
    <w:rsid w:val="002673C2"/>
    <w:rsid w:val="00273679"/>
    <w:rsid w:val="002745F2"/>
    <w:rsid w:val="0028174F"/>
    <w:rsid w:val="00286D5B"/>
    <w:rsid w:val="00295549"/>
    <w:rsid w:val="00296330"/>
    <w:rsid w:val="002A187E"/>
    <w:rsid w:val="002A465B"/>
    <w:rsid w:val="002B03B3"/>
    <w:rsid w:val="002B2A4A"/>
    <w:rsid w:val="002B5DF7"/>
    <w:rsid w:val="002B607A"/>
    <w:rsid w:val="002C034E"/>
    <w:rsid w:val="002C26D2"/>
    <w:rsid w:val="002C4620"/>
    <w:rsid w:val="002C5868"/>
    <w:rsid w:val="002C6997"/>
    <w:rsid w:val="002D38E8"/>
    <w:rsid w:val="002D68F6"/>
    <w:rsid w:val="002D7A1E"/>
    <w:rsid w:val="002E51F9"/>
    <w:rsid w:val="002F24D3"/>
    <w:rsid w:val="002F3899"/>
    <w:rsid w:val="002F5959"/>
    <w:rsid w:val="003021F2"/>
    <w:rsid w:val="00304A0B"/>
    <w:rsid w:val="003113D0"/>
    <w:rsid w:val="00312CC7"/>
    <w:rsid w:val="00312DFF"/>
    <w:rsid w:val="0031379F"/>
    <w:rsid w:val="00317EA1"/>
    <w:rsid w:val="00320172"/>
    <w:rsid w:val="00320B5F"/>
    <w:rsid w:val="003212A2"/>
    <w:rsid w:val="00323227"/>
    <w:rsid w:val="00331095"/>
    <w:rsid w:val="00336CCC"/>
    <w:rsid w:val="00337DD4"/>
    <w:rsid w:val="00342AB4"/>
    <w:rsid w:val="0034601F"/>
    <w:rsid w:val="0035045E"/>
    <w:rsid w:val="0035147E"/>
    <w:rsid w:val="00351AFB"/>
    <w:rsid w:val="0035573A"/>
    <w:rsid w:val="00355F50"/>
    <w:rsid w:val="00370350"/>
    <w:rsid w:val="00373B29"/>
    <w:rsid w:val="003766A9"/>
    <w:rsid w:val="00380921"/>
    <w:rsid w:val="00386A2D"/>
    <w:rsid w:val="003879EB"/>
    <w:rsid w:val="00394764"/>
    <w:rsid w:val="00397537"/>
    <w:rsid w:val="003A095F"/>
    <w:rsid w:val="003B0E91"/>
    <w:rsid w:val="003D0A0C"/>
    <w:rsid w:val="003D1E59"/>
    <w:rsid w:val="003D4795"/>
    <w:rsid w:val="003D4D44"/>
    <w:rsid w:val="003E1908"/>
    <w:rsid w:val="003F7886"/>
    <w:rsid w:val="003F7A8A"/>
    <w:rsid w:val="00403AA5"/>
    <w:rsid w:val="00407FAF"/>
    <w:rsid w:val="00415F61"/>
    <w:rsid w:val="004171EF"/>
    <w:rsid w:val="0042234C"/>
    <w:rsid w:val="00425097"/>
    <w:rsid w:val="00426A3B"/>
    <w:rsid w:val="004300AB"/>
    <w:rsid w:val="00432E89"/>
    <w:rsid w:val="00433490"/>
    <w:rsid w:val="00434EE6"/>
    <w:rsid w:val="00441E24"/>
    <w:rsid w:val="004526D4"/>
    <w:rsid w:val="00456389"/>
    <w:rsid w:val="004570F9"/>
    <w:rsid w:val="00457DFE"/>
    <w:rsid w:val="00460819"/>
    <w:rsid w:val="004722F6"/>
    <w:rsid w:val="004746E9"/>
    <w:rsid w:val="00475CF4"/>
    <w:rsid w:val="00480940"/>
    <w:rsid w:val="00480E6D"/>
    <w:rsid w:val="00481DB9"/>
    <w:rsid w:val="004825AE"/>
    <w:rsid w:val="00482705"/>
    <w:rsid w:val="00485129"/>
    <w:rsid w:val="00485298"/>
    <w:rsid w:val="00486812"/>
    <w:rsid w:val="00490763"/>
    <w:rsid w:val="004A1445"/>
    <w:rsid w:val="004A180A"/>
    <w:rsid w:val="004A71D7"/>
    <w:rsid w:val="004B6374"/>
    <w:rsid w:val="004B7546"/>
    <w:rsid w:val="004C15B6"/>
    <w:rsid w:val="004C3C8F"/>
    <w:rsid w:val="004C413C"/>
    <w:rsid w:val="004C4BA8"/>
    <w:rsid w:val="004C5576"/>
    <w:rsid w:val="004D1E54"/>
    <w:rsid w:val="004D3942"/>
    <w:rsid w:val="004D3F66"/>
    <w:rsid w:val="004D493B"/>
    <w:rsid w:val="004D4943"/>
    <w:rsid w:val="004E1AF6"/>
    <w:rsid w:val="004E2181"/>
    <w:rsid w:val="004E2C45"/>
    <w:rsid w:val="004E45A4"/>
    <w:rsid w:val="004E4DCD"/>
    <w:rsid w:val="004E5E09"/>
    <w:rsid w:val="004E66F9"/>
    <w:rsid w:val="004F41E2"/>
    <w:rsid w:val="004F47BB"/>
    <w:rsid w:val="004F4917"/>
    <w:rsid w:val="004F4B70"/>
    <w:rsid w:val="004F64FD"/>
    <w:rsid w:val="005051F3"/>
    <w:rsid w:val="00526CE3"/>
    <w:rsid w:val="00534FBB"/>
    <w:rsid w:val="00535513"/>
    <w:rsid w:val="00542AB4"/>
    <w:rsid w:val="00544415"/>
    <w:rsid w:val="00553ABD"/>
    <w:rsid w:val="00562FC9"/>
    <w:rsid w:val="00564545"/>
    <w:rsid w:val="00566BE5"/>
    <w:rsid w:val="0056732F"/>
    <w:rsid w:val="00572A01"/>
    <w:rsid w:val="0057597D"/>
    <w:rsid w:val="00580739"/>
    <w:rsid w:val="00580BA1"/>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5E27"/>
    <w:rsid w:val="005E614A"/>
    <w:rsid w:val="005E7C1B"/>
    <w:rsid w:val="005F100A"/>
    <w:rsid w:val="005F1DBA"/>
    <w:rsid w:val="005F25D6"/>
    <w:rsid w:val="005F3865"/>
    <w:rsid w:val="005F4018"/>
    <w:rsid w:val="006038BA"/>
    <w:rsid w:val="00604342"/>
    <w:rsid w:val="00607F46"/>
    <w:rsid w:val="00611A2C"/>
    <w:rsid w:val="00620868"/>
    <w:rsid w:val="00627988"/>
    <w:rsid w:val="00631100"/>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294B"/>
    <w:rsid w:val="00685BFB"/>
    <w:rsid w:val="00687B92"/>
    <w:rsid w:val="00690900"/>
    <w:rsid w:val="006927D1"/>
    <w:rsid w:val="00692E34"/>
    <w:rsid w:val="00694D5C"/>
    <w:rsid w:val="006A0442"/>
    <w:rsid w:val="006A36EE"/>
    <w:rsid w:val="006A3DA7"/>
    <w:rsid w:val="006B4354"/>
    <w:rsid w:val="006C41F4"/>
    <w:rsid w:val="006C53BB"/>
    <w:rsid w:val="006C69C7"/>
    <w:rsid w:val="006C7B54"/>
    <w:rsid w:val="006D0838"/>
    <w:rsid w:val="006D310B"/>
    <w:rsid w:val="006D44E6"/>
    <w:rsid w:val="006D6285"/>
    <w:rsid w:val="006D7499"/>
    <w:rsid w:val="006E20CD"/>
    <w:rsid w:val="006E5773"/>
    <w:rsid w:val="006E6097"/>
    <w:rsid w:val="006E6985"/>
    <w:rsid w:val="006F00D6"/>
    <w:rsid w:val="006F11FC"/>
    <w:rsid w:val="006F17E1"/>
    <w:rsid w:val="006F2F97"/>
    <w:rsid w:val="006F4623"/>
    <w:rsid w:val="006F48D9"/>
    <w:rsid w:val="006F5404"/>
    <w:rsid w:val="00715E00"/>
    <w:rsid w:val="00716761"/>
    <w:rsid w:val="0071735A"/>
    <w:rsid w:val="00721801"/>
    <w:rsid w:val="00722E5F"/>
    <w:rsid w:val="00726B0A"/>
    <w:rsid w:val="00730580"/>
    <w:rsid w:val="00732EBA"/>
    <w:rsid w:val="0073423C"/>
    <w:rsid w:val="00735730"/>
    <w:rsid w:val="0073710F"/>
    <w:rsid w:val="0073727C"/>
    <w:rsid w:val="0074148A"/>
    <w:rsid w:val="00744BA8"/>
    <w:rsid w:val="00746421"/>
    <w:rsid w:val="00750445"/>
    <w:rsid w:val="00755086"/>
    <w:rsid w:val="00763331"/>
    <w:rsid w:val="0077100D"/>
    <w:rsid w:val="007818DE"/>
    <w:rsid w:val="00782498"/>
    <w:rsid w:val="00782C3E"/>
    <w:rsid w:val="00783AE8"/>
    <w:rsid w:val="00784ED6"/>
    <w:rsid w:val="0078608C"/>
    <w:rsid w:val="0079132F"/>
    <w:rsid w:val="00796F22"/>
    <w:rsid w:val="007A0102"/>
    <w:rsid w:val="007A3913"/>
    <w:rsid w:val="007A3BA5"/>
    <w:rsid w:val="007A687E"/>
    <w:rsid w:val="007A6EE6"/>
    <w:rsid w:val="007B6253"/>
    <w:rsid w:val="007B70E4"/>
    <w:rsid w:val="007C03BA"/>
    <w:rsid w:val="007C31D9"/>
    <w:rsid w:val="007C321C"/>
    <w:rsid w:val="007C4110"/>
    <w:rsid w:val="007C4BD6"/>
    <w:rsid w:val="007C52AA"/>
    <w:rsid w:val="007C55F9"/>
    <w:rsid w:val="007C5CD8"/>
    <w:rsid w:val="007C7784"/>
    <w:rsid w:val="007D02AF"/>
    <w:rsid w:val="007D2647"/>
    <w:rsid w:val="007D7AA8"/>
    <w:rsid w:val="007E010D"/>
    <w:rsid w:val="007F7622"/>
    <w:rsid w:val="007F7C0D"/>
    <w:rsid w:val="008030E1"/>
    <w:rsid w:val="00804537"/>
    <w:rsid w:val="00810DA5"/>
    <w:rsid w:val="00817628"/>
    <w:rsid w:val="00820DAD"/>
    <w:rsid w:val="008241CD"/>
    <w:rsid w:val="00824939"/>
    <w:rsid w:val="00826255"/>
    <w:rsid w:val="00826834"/>
    <w:rsid w:val="00834A94"/>
    <w:rsid w:val="00837D1E"/>
    <w:rsid w:val="00843032"/>
    <w:rsid w:val="008430D7"/>
    <w:rsid w:val="008431CE"/>
    <w:rsid w:val="008433A0"/>
    <w:rsid w:val="00847E05"/>
    <w:rsid w:val="0085278E"/>
    <w:rsid w:val="00852A27"/>
    <w:rsid w:val="00855B85"/>
    <w:rsid w:val="008649AA"/>
    <w:rsid w:val="008673E1"/>
    <w:rsid w:val="00870F95"/>
    <w:rsid w:val="00872381"/>
    <w:rsid w:val="00874052"/>
    <w:rsid w:val="00874826"/>
    <w:rsid w:val="0088147B"/>
    <w:rsid w:val="00884E16"/>
    <w:rsid w:val="00894057"/>
    <w:rsid w:val="008946BB"/>
    <w:rsid w:val="00894EC3"/>
    <w:rsid w:val="00895098"/>
    <w:rsid w:val="008A43FD"/>
    <w:rsid w:val="008A73B3"/>
    <w:rsid w:val="008B13FD"/>
    <w:rsid w:val="008C0B61"/>
    <w:rsid w:val="008C1F29"/>
    <w:rsid w:val="008C449B"/>
    <w:rsid w:val="008C57AC"/>
    <w:rsid w:val="008C6A77"/>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7D8"/>
    <w:rsid w:val="00956F44"/>
    <w:rsid w:val="00961645"/>
    <w:rsid w:val="00962BCA"/>
    <w:rsid w:val="009646FB"/>
    <w:rsid w:val="009720E2"/>
    <w:rsid w:val="0097356C"/>
    <w:rsid w:val="00974B22"/>
    <w:rsid w:val="0098629D"/>
    <w:rsid w:val="00994D84"/>
    <w:rsid w:val="009A04D6"/>
    <w:rsid w:val="009A2795"/>
    <w:rsid w:val="009A3C4B"/>
    <w:rsid w:val="009A47D9"/>
    <w:rsid w:val="009A5811"/>
    <w:rsid w:val="009A632D"/>
    <w:rsid w:val="009B0FEE"/>
    <w:rsid w:val="009B1CB9"/>
    <w:rsid w:val="009B484D"/>
    <w:rsid w:val="009B7F53"/>
    <w:rsid w:val="009C35AA"/>
    <w:rsid w:val="009C5498"/>
    <w:rsid w:val="009C63AC"/>
    <w:rsid w:val="009C741B"/>
    <w:rsid w:val="009C7AAA"/>
    <w:rsid w:val="009D3F50"/>
    <w:rsid w:val="009D4E5A"/>
    <w:rsid w:val="009D6B88"/>
    <w:rsid w:val="009E1167"/>
    <w:rsid w:val="009E144C"/>
    <w:rsid w:val="009E2B17"/>
    <w:rsid w:val="009E517E"/>
    <w:rsid w:val="009E65FA"/>
    <w:rsid w:val="009F1428"/>
    <w:rsid w:val="009F310C"/>
    <w:rsid w:val="009F326D"/>
    <w:rsid w:val="009F3BAD"/>
    <w:rsid w:val="009F4CB3"/>
    <w:rsid w:val="009F62D6"/>
    <w:rsid w:val="009F723B"/>
    <w:rsid w:val="00A0505F"/>
    <w:rsid w:val="00A05094"/>
    <w:rsid w:val="00A10E9B"/>
    <w:rsid w:val="00A20B92"/>
    <w:rsid w:val="00A2219A"/>
    <w:rsid w:val="00A251C4"/>
    <w:rsid w:val="00A309E1"/>
    <w:rsid w:val="00A40258"/>
    <w:rsid w:val="00A42AB8"/>
    <w:rsid w:val="00A42C99"/>
    <w:rsid w:val="00A453D4"/>
    <w:rsid w:val="00A456CE"/>
    <w:rsid w:val="00A47066"/>
    <w:rsid w:val="00A520AA"/>
    <w:rsid w:val="00A52225"/>
    <w:rsid w:val="00A530EB"/>
    <w:rsid w:val="00A562C1"/>
    <w:rsid w:val="00A57386"/>
    <w:rsid w:val="00A57B8A"/>
    <w:rsid w:val="00A6201E"/>
    <w:rsid w:val="00A6407B"/>
    <w:rsid w:val="00A64593"/>
    <w:rsid w:val="00A66283"/>
    <w:rsid w:val="00A70731"/>
    <w:rsid w:val="00A74651"/>
    <w:rsid w:val="00A83253"/>
    <w:rsid w:val="00A83466"/>
    <w:rsid w:val="00A84028"/>
    <w:rsid w:val="00A921D3"/>
    <w:rsid w:val="00A9234F"/>
    <w:rsid w:val="00A928CE"/>
    <w:rsid w:val="00A930D0"/>
    <w:rsid w:val="00AA1016"/>
    <w:rsid w:val="00AA21AC"/>
    <w:rsid w:val="00AA2708"/>
    <w:rsid w:val="00AA567A"/>
    <w:rsid w:val="00AA6992"/>
    <w:rsid w:val="00AB0EC1"/>
    <w:rsid w:val="00AB4953"/>
    <w:rsid w:val="00AC08AC"/>
    <w:rsid w:val="00AC4F70"/>
    <w:rsid w:val="00AC553B"/>
    <w:rsid w:val="00AD10A6"/>
    <w:rsid w:val="00AD5B44"/>
    <w:rsid w:val="00AE0021"/>
    <w:rsid w:val="00AE5592"/>
    <w:rsid w:val="00AF7415"/>
    <w:rsid w:val="00B00194"/>
    <w:rsid w:val="00B02069"/>
    <w:rsid w:val="00B049FA"/>
    <w:rsid w:val="00B079B4"/>
    <w:rsid w:val="00B1069C"/>
    <w:rsid w:val="00B121A2"/>
    <w:rsid w:val="00B15550"/>
    <w:rsid w:val="00B24C41"/>
    <w:rsid w:val="00B258FD"/>
    <w:rsid w:val="00B26367"/>
    <w:rsid w:val="00B3313F"/>
    <w:rsid w:val="00B33869"/>
    <w:rsid w:val="00B371AA"/>
    <w:rsid w:val="00B40058"/>
    <w:rsid w:val="00B444E8"/>
    <w:rsid w:val="00B46B7B"/>
    <w:rsid w:val="00B54A3A"/>
    <w:rsid w:val="00B6030C"/>
    <w:rsid w:val="00B708BE"/>
    <w:rsid w:val="00B72DC4"/>
    <w:rsid w:val="00B74FB8"/>
    <w:rsid w:val="00B76BDA"/>
    <w:rsid w:val="00B7704B"/>
    <w:rsid w:val="00B8044D"/>
    <w:rsid w:val="00B939A4"/>
    <w:rsid w:val="00B95908"/>
    <w:rsid w:val="00B97AE6"/>
    <w:rsid w:val="00BC10F1"/>
    <w:rsid w:val="00BC4503"/>
    <w:rsid w:val="00BC562D"/>
    <w:rsid w:val="00BD3162"/>
    <w:rsid w:val="00BD4BBC"/>
    <w:rsid w:val="00BD6976"/>
    <w:rsid w:val="00BE1186"/>
    <w:rsid w:val="00BE190C"/>
    <w:rsid w:val="00BE1D4A"/>
    <w:rsid w:val="00BE39AF"/>
    <w:rsid w:val="00BE4C26"/>
    <w:rsid w:val="00BF3386"/>
    <w:rsid w:val="00BF3E6B"/>
    <w:rsid w:val="00BF6AD6"/>
    <w:rsid w:val="00C03B87"/>
    <w:rsid w:val="00C04E48"/>
    <w:rsid w:val="00C067A0"/>
    <w:rsid w:val="00C075F1"/>
    <w:rsid w:val="00C078C0"/>
    <w:rsid w:val="00C127BF"/>
    <w:rsid w:val="00C15BA4"/>
    <w:rsid w:val="00C233EF"/>
    <w:rsid w:val="00C245AE"/>
    <w:rsid w:val="00C24978"/>
    <w:rsid w:val="00C26424"/>
    <w:rsid w:val="00C26610"/>
    <w:rsid w:val="00C267C5"/>
    <w:rsid w:val="00C27BE1"/>
    <w:rsid w:val="00C331A6"/>
    <w:rsid w:val="00C36271"/>
    <w:rsid w:val="00C365CA"/>
    <w:rsid w:val="00C42B50"/>
    <w:rsid w:val="00C55D6C"/>
    <w:rsid w:val="00C56DAF"/>
    <w:rsid w:val="00C57413"/>
    <w:rsid w:val="00C6678B"/>
    <w:rsid w:val="00C71428"/>
    <w:rsid w:val="00C76FB1"/>
    <w:rsid w:val="00C8526E"/>
    <w:rsid w:val="00C86036"/>
    <w:rsid w:val="00C92770"/>
    <w:rsid w:val="00C92A84"/>
    <w:rsid w:val="00C95848"/>
    <w:rsid w:val="00C97B51"/>
    <w:rsid w:val="00CA0851"/>
    <w:rsid w:val="00CA75DA"/>
    <w:rsid w:val="00CB0077"/>
    <w:rsid w:val="00CB1FD2"/>
    <w:rsid w:val="00CB2CE5"/>
    <w:rsid w:val="00CB5D14"/>
    <w:rsid w:val="00CB6945"/>
    <w:rsid w:val="00CB7377"/>
    <w:rsid w:val="00CB77CB"/>
    <w:rsid w:val="00CC5C09"/>
    <w:rsid w:val="00CD1332"/>
    <w:rsid w:val="00CD1681"/>
    <w:rsid w:val="00CD3CF0"/>
    <w:rsid w:val="00CD3D5C"/>
    <w:rsid w:val="00CD607B"/>
    <w:rsid w:val="00CE3FC5"/>
    <w:rsid w:val="00CE6689"/>
    <w:rsid w:val="00CF2215"/>
    <w:rsid w:val="00CF4C32"/>
    <w:rsid w:val="00D0237A"/>
    <w:rsid w:val="00D029AD"/>
    <w:rsid w:val="00D0392F"/>
    <w:rsid w:val="00D042E7"/>
    <w:rsid w:val="00D063B2"/>
    <w:rsid w:val="00D118E6"/>
    <w:rsid w:val="00D141DA"/>
    <w:rsid w:val="00D2223D"/>
    <w:rsid w:val="00D25E30"/>
    <w:rsid w:val="00D30E7C"/>
    <w:rsid w:val="00D337B7"/>
    <w:rsid w:val="00D354F1"/>
    <w:rsid w:val="00D35DB5"/>
    <w:rsid w:val="00D4007F"/>
    <w:rsid w:val="00D43D16"/>
    <w:rsid w:val="00D4486D"/>
    <w:rsid w:val="00D44B29"/>
    <w:rsid w:val="00D4569B"/>
    <w:rsid w:val="00D50565"/>
    <w:rsid w:val="00D53EEB"/>
    <w:rsid w:val="00D5437E"/>
    <w:rsid w:val="00D55445"/>
    <w:rsid w:val="00D57051"/>
    <w:rsid w:val="00D6430B"/>
    <w:rsid w:val="00D64DBD"/>
    <w:rsid w:val="00D668A9"/>
    <w:rsid w:val="00D7336D"/>
    <w:rsid w:val="00D77A75"/>
    <w:rsid w:val="00D80D2C"/>
    <w:rsid w:val="00D84126"/>
    <w:rsid w:val="00D8575E"/>
    <w:rsid w:val="00D92510"/>
    <w:rsid w:val="00DA2FDB"/>
    <w:rsid w:val="00DA4A56"/>
    <w:rsid w:val="00DA54E1"/>
    <w:rsid w:val="00DA6BD6"/>
    <w:rsid w:val="00DB01C5"/>
    <w:rsid w:val="00DB0683"/>
    <w:rsid w:val="00DB0B86"/>
    <w:rsid w:val="00DB1A61"/>
    <w:rsid w:val="00DB3C27"/>
    <w:rsid w:val="00DB6BFF"/>
    <w:rsid w:val="00DB74C7"/>
    <w:rsid w:val="00DE21A4"/>
    <w:rsid w:val="00DE39AB"/>
    <w:rsid w:val="00DF0DA4"/>
    <w:rsid w:val="00DF1A94"/>
    <w:rsid w:val="00DF28B6"/>
    <w:rsid w:val="00DF2C0F"/>
    <w:rsid w:val="00DF2E61"/>
    <w:rsid w:val="00DF3B5C"/>
    <w:rsid w:val="00DF3E3A"/>
    <w:rsid w:val="00DF745C"/>
    <w:rsid w:val="00DF75F9"/>
    <w:rsid w:val="00E02291"/>
    <w:rsid w:val="00E02D05"/>
    <w:rsid w:val="00E11566"/>
    <w:rsid w:val="00E11934"/>
    <w:rsid w:val="00E12F77"/>
    <w:rsid w:val="00E12F94"/>
    <w:rsid w:val="00E135C9"/>
    <w:rsid w:val="00E13D14"/>
    <w:rsid w:val="00E16CC8"/>
    <w:rsid w:val="00E1708D"/>
    <w:rsid w:val="00E2023C"/>
    <w:rsid w:val="00E3057B"/>
    <w:rsid w:val="00E31622"/>
    <w:rsid w:val="00E32622"/>
    <w:rsid w:val="00E33461"/>
    <w:rsid w:val="00E376BE"/>
    <w:rsid w:val="00E4027A"/>
    <w:rsid w:val="00E41AC1"/>
    <w:rsid w:val="00E42A9E"/>
    <w:rsid w:val="00E43635"/>
    <w:rsid w:val="00E45EAB"/>
    <w:rsid w:val="00E46A1F"/>
    <w:rsid w:val="00E50F92"/>
    <w:rsid w:val="00E511EE"/>
    <w:rsid w:val="00E538DE"/>
    <w:rsid w:val="00E626BC"/>
    <w:rsid w:val="00E62AD5"/>
    <w:rsid w:val="00E672F3"/>
    <w:rsid w:val="00E7233B"/>
    <w:rsid w:val="00E764AB"/>
    <w:rsid w:val="00E812A2"/>
    <w:rsid w:val="00E8495C"/>
    <w:rsid w:val="00E87B48"/>
    <w:rsid w:val="00E91D08"/>
    <w:rsid w:val="00E948C1"/>
    <w:rsid w:val="00E96326"/>
    <w:rsid w:val="00EA7FFE"/>
    <w:rsid w:val="00EB3789"/>
    <w:rsid w:val="00EB4A05"/>
    <w:rsid w:val="00EB4A12"/>
    <w:rsid w:val="00EB514D"/>
    <w:rsid w:val="00EB6E3B"/>
    <w:rsid w:val="00EC3C99"/>
    <w:rsid w:val="00EC40C8"/>
    <w:rsid w:val="00EC5A2A"/>
    <w:rsid w:val="00EC60A0"/>
    <w:rsid w:val="00EC6F6C"/>
    <w:rsid w:val="00ED0845"/>
    <w:rsid w:val="00ED12C9"/>
    <w:rsid w:val="00ED5BE3"/>
    <w:rsid w:val="00EE02D0"/>
    <w:rsid w:val="00EE2508"/>
    <w:rsid w:val="00EE3CBC"/>
    <w:rsid w:val="00EE48DA"/>
    <w:rsid w:val="00EE4AB6"/>
    <w:rsid w:val="00EE5620"/>
    <w:rsid w:val="00EE5A5E"/>
    <w:rsid w:val="00EE6C61"/>
    <w:rsid w:val="00EF3921"/>
    <w:rsid w:val="00EF5916"/>
    <w:rsid w:val="00EF5BD1"/>
    <w:rsid w:val="00F02EC2"/>
    <w:rsid w:val="00F05470"/>
    <w:rsid w:val="00F068F1"/>
    <w:rsid w:val="00F102B5"/>
    <w:rsid w:val="00F157C0"/>
    <w:rsid w:val="00F15C52"/>
    <w:rsid w:val="00F21C5A"/>
    <w:rsid w:val="00F22683"/>
    <w:rsid w:val="00F22A0B"/>
    <w:rsid w:val="00F30AE6"/>
    <w:rsid w:val="00F34A65"/>
    <w:rsid w:val="00F37D0F"/>
    <w:rsid w:val="00F43FA0"/>
    <w:rsid w:val="00F443F9"/>
    <w:rsid w:val="00F461DF"/>
    <w:rsid w:val="00F4743A"/>
    <w:rsid w:val="00F64675"/>
    <w:rsid w:val="00F65D3A"/>
    <w:rsid w:val="00F70226"/>
    <w:rsid w:val="00F72AC9"/>
    <w:rsid w:val="00F778A9"/>
    <w:rsid w:val="00F8122F"/>
    <w:rsid w:val="00F81B29"/>
    <w:rsid w:val="00F91EE4"/>
    <w:rsid w:val="00F93F1A"/>
    <w:rsid w:val="00F96BAB"/>
    <w:rsid w:val="00FA60ED"/>
    <w:rsid w:val="00FA7952"/>
    <w:rsid w:val="00FB17B5"/>
    <w:rsid w:val="00FB3A07"/>
    <w:rsid w:val="00FB626D"/>
    <w:rsid w:val="00FC1E60"/>
    <w:rsid w:val="00FD3DD5"/>
    <w:rsid w:val="00FD434F"/>
    <w:rsid w:val="00FE12E5"/>
    <w:rsid w:val="00FE251B"/>
    <w:rsid w:val="00FE5A8A"/>
    <w:rsid w:val="00FE5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95DC"/>
  <w15:chartTrackingRefBased/>
  <w15:docId w15:val="{A680AB53-1C52-4249-AF68-BC2E75D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D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0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 w:type="character" w:styleId="Odkaznakoment">
    <w:name w:val="annotation reference"/>
    <w:basedOn w:val="Standardnpsmoodstavce"/>
    <w:uiPriority w:val="99"/>
    <w:semiHidden/>
    <w:unhideWhenUsed/>
    <w:rsid w:val="000B7C75"/>
    <w:rPr>
      <w:sz w:val="16"/>
      <w:szCs w:val="16"/>
    </w:rPr>
  </w:style>
  <w:style w:type="paragraph" w:styleId="Textkomente">
    <w:name w:val="annotation text"/>
    <w:basedOn w:val="Normln"/>
    <w:link w:val="TextkomenteChar"/>
    <w:uiPriority w:val="99"/>
    <w:semiHidden/>
    <w:unhideWhenUsed/>
    <w:rsid w:val="000B7C75"/>
    <w:rPr>
      <w:sz w:val="20"/>
      <w:szCs w:val="20"/>
    </w:rPr>
  </w:style>
  <w:style w:type="character" w:customStyle="1" w:styleId="TextkomenteChar">
    <w:name w:val="Text komentáře Char"/>
    <w:basedOn w:val="Standardnpsmoodstavce"/>
    <w:link w:val="Textkomente"/>
    <w:uiPriority w:val="99"/>
    <w:semiHidden/>
    <w:rsid w:val="000B7C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7C75"/>
    <w:rPr>
      <w:b/>
      <w:bCs/>
    </w:rPr>
  </w:style>
  <w:style w:type="character" w:customStyle="1" w:styleId="PedmtkomenteChar">
    <w:name w:val="Předmět komentáře Char"/>
    <w:basedOn w:val="TextkomenteChar"/>
    <w:link w:val="Pedmtkomente"/>
    <w:uiPriority w:val="99"/>
    <w:semiHidden/>
    <w:rsid w:val="000B7C75"/>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00194"/>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20362529">
      <w:bodyDiv w:val="1"/>
      <w:marLeft w:val="0"/>
      <w:marRight w:val="0"/>
      <w:marTop w:val="0"/>
      <w:marBottom w:val="0"/>
      <w:divBdr>
        <w:top w:val="none" w:sz="0" w:space="0" w:color="auto"/>
        <w:left w:val="none" w:sz="0" w:space="0" w:color="auto"/>
        <w:bottom w:val="none" w:sz="0" w:space="0" w:color="auto"/>
        <w:right w:val="none" w:sz="0" w:space="0" w:color="auto"/>
      </w:divBdr>
    </w:div>
    <w:div w:id="233249040">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2752526">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482310816">
      <w:bodyDiv w:val="1"/>
      <w:marLeft w:val="0"/>
      <w:marRight w:val="0"/>
      <w:marTop w:val="0"/>
      <w:marBottom w:val="0"/>
      <w:divBdr>
        <w:top w:val="none" w:sz="0" w:space="0" w:color="auto"/>
        <w:left w:val="none" w:sz="0" w:space="0" w:color="auto"/>
        <w:bottom w:val="none" w:sz="0" w:space="0" w:color="auto"/>
        <w:right w:val="none" w:sz="0" w:space="0" w:color="auto"/>
      </w:divBdr>
    </w:div>
    <w:div w:id="506527913">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17705946">
      <w:bodyDiv w:val="1"/>
      <w:marLeft w:val="0"/>
      <w:marRight w:val="0"/>
      <w:marTop w:val="0"/>
      <w:marBottom w:val="0"/>
      <w:divBdr>
        <w:top w:val="none" w:sz="0" w:space="0" w:color="auto"/>
        <w:left w:val="none" w:sz="0" w:space="0" w:color="auto"/>
        <w:bottom w:val="none" w:sz="0" w:space="0" w:color="auto"/>
        <w:right w:val="none" w:sz="0" w:space="0" w:color="auto"/>
      </w:divBdr>
    </w:div>
    <w:div w:id="746266442">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22088376">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881281589">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68695882">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60660998">
      <w:bodyDiv w:val="1"/>
      <w:marLeft w:val="0"/>
      <w:marRight w:val="0"/>
      <w:marTop w:val="0"/>
      <w:marBottom w:val="0"/>
      <w:divBdr>
        <w:top w:val="none" w:sz="0" w:space="0" w:color="auto"/>
        <w:left w:val="none" w:sz="0" w:space="0" w:color="auto"/>
        <w:bottom w:val="none" w:sz="0" w:space="0" w:color="auto"/>
        <w:right w:val="none" w:sz="0" w:space="0" w:color="auto"/>
      </w:divBdr>
    </w:div>
    <w:div w:id="1196773602">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209996112">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2376150">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0935259">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746804388">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0521743">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62397296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062513236">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25B2-EDC2-4631-B373-CAE78FAA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1900</Words>
  <Characters>11215</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OU Bašť</cp:lastModifiedBy>
  <cp:revision>4</cp:revision>
  <cp:lastPrinted>2018-07-09T14:36:00Z</cp:lastPrinted>
  <dcterms:created xsi:type="dcterms:W3CDTF">2019-07-23T12:18:00Z</dcterms:created>
  <dcterms:modified xsi:type="dcterms:W3CDTF">2019-07-23T13:28:00Z</dcterms:modified>
</cp:coreProperties>
</file>